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BFC" w:rsidRPr="003F5BFC" w:rsidRDefault="003F5BFC" w:rsidP="003F5BFC">
      <w:pPr>
        <w:tabs>
          <w:tab w:val="left" w:pos="1185"/>
          <w:tab w:val="left" w:pos="2207"/>
          <w:tab w:val="left" w:pos="3420"/>
          <w:tab w:val="center" w:pos="4677"/>
        </w:tabs>
        <w:spacing w:after="0" w:line="720" w:lineRule="atLeast"/>
        <w:jc w:val="right"/>
        <w:outlineLvl w:val="0"/>
        <w:rPr>
          <w:rFonts w:ascii="Circe" w:eastAsia="Times New Roman" w:hAnsi="Circe" w:cs="Times New Roman"/>
          <w:b/>
          <w:caps/>
          <w:color w:val="FF0000"/>
          <w:sz w:val="24"/>
          <w:szCs w:val="24"/>
          <w:lang w:eastAsia="x-none"/>
        </w:rPr>
      </w:pPr>
      <w:r w:rsidRPr="003F5BFC">
        <w:rPr>
          <w:rFonts w:ascii="Circe" w:eastAsia="Times New Roman" w:hAnsi="Circe" w:cs="Times New Roman"/>
          <w:b/>
          <w:caps/>
          <w:color w:val="FF0000"/>
          <w:sz w:val="24"/>
          <w:szCs w:val="24"/>
          <w:lang w:eastAsia="x-none"/>
        </w:rPr>
        <w:t xml:space="preserve">АО </w:t>
      </w:r>
      <w:r>
        <w:rPr>
          <w:rFonts w:ascii="Circe" w:eastAsia="Times New Roman" w:hAnsi="Circe" w:cs="Times New Roman"/>
          <w:b/>
          <w:caps/>
          <w:color w:val="FF0000"/>
          <w:sz w:val="24"/>
          <w:szCs w:val="24"/>
          <w:lang w:eastAsia="x-none"/>
        </w:rPr>
        <w:t>«</w:t>
      </w:r>
      <w:r w:rsidRPr="003F5BFC">
        <w:rPr>
          <w:rFonts w:ascii="Circe" w:eastAsia="Times New Roman" w:hAnsi="Circe" w:cs="Times New Roman"/>
          <w:b/>
          <w:caps/>
          <w:color w:val="FF0000"/>
          <w:sz w:val="24"/>
          <w:szCs w:val="24"/>
          <w:lang w:eastAsia="x-none"/>
        </w:rPr>
        <w:t>РОССИЙСКИЙ ЭКСПОРТНЫЙ ЦЕНТР</w:t>
      </w:r>
      <w:r>
        <w:rPr>
          <w:rFonts w:ascii="Circe" w:eastAsia="Times New Roman" w:hAnsi="Circe" w:cs="Times New Roman"/>
          <w:b/>
          <w:caps/>
          <w:color w:val="FF0000"/>
          <w:sz w:val="24"/>
          <w:szCs w:val="24"/>
          <w:lang w:eastAsia="x-none"/>
        </w:rPr>
        <w:t>»</w:t>
      </w:r>
    </w:p>
    <w:p w:rsidR="003F5BFC" w:rsidRPr="003F5BFC" w:rsidRDefault="003F5BFC" w:rsidP="003F5BFC">
      <w:pPr>
        <w:tabs>
          <w:tab w:val="left" w:pos="1185"/>
          <w:tab w:val="left" w:pos="2207"/>
          <w:tab w:val="left" w:pos="3420"/>
          <w:tab w:val="center" w:pos="4677"/>
        </w:tabs>
        <w:spacing w:after="0" w:line="240" w:lineRule="auto"/>
        <w:jc w:val="right"/>
        <w:outlineLvl w:val="0"/>
        <w:rPr>
          <w:rFonts w:ascii="Circe" w:eastAsia="Times New Roman" w:hAnsi="Circe" w:cs="Times New Roman"/>
          <w:b/>
          <w:caps/>
          <w:szCs w:val="24"/>
          <w:lang w:eastAsia="x-none"/>
        </w:rPr>
      </w:pPr>
      <w:r w:rsidRPr="003F5BFC">
        <w:rPr>
          <w:rFonts w:ascii="Circe" w:eastAsia="Times New Roman" w:hAnsi="Circe" w:cs="Times New Roman"/>
          <w:b/>
          <w:caps/>
          <w:szCs w:val="24"/>
          <w:lang w:eastAsia="x-none"/>
        </w:rPr>
        <w:t>Тел.:</w:t>
      </w:r>
      <w:r w:rsidRPr="003F5BFC">
        <w:rPr>
          <w:sz w:val="20"/>
        </w:rPr>
        <w:t xml:space="preserve"> </w:t>
      </w:r>
      <w:r w:rsidRPr="003F5BFC">
        <w:rPr>
          <w:rFonts w:ascii="Circe" w:eastAsia="Times New Roman" w:hAnsi="Circe" w:cs="Times New Roman"/>
          <w:b/>
          <w:caps/>
          <w:szCs w:val="24"/>
          <w:lang w:eastAsia="x-none"/>
        </w:rPr>
        <w:t>+7 (495) 937-4747, 8-800-550-01-88</w:t>
      </w:r>
    </w:p>
    <w:p w:rsidR="003F5BFC" w:rsidRPr="003F5BFC" w:rsidRDefault="003F5BFC" w:rsidP="003F5BFC">
      <w:pPr>
        <w:tabs>
          <w:tab w:val="left" w:pos="1185"/>
          <w:tab w:val="left" w:pos="2207"/>
          <w:tab w:val="left" w:pos="3420"/>
          <w:tab w:val="center" w:pos="4677"/>
        </w:tabs>
        <w:spacing w:after="0" w:line="240" w:lineRule="auto"/>
        <w:jc w:val="right"/>
        <w:outlineLvl w:val="0"/>
        <w:rPr>
          <w:rFonts w:ascii="Circe" w:eastAsia="Times New Roman" w:hAnsi="Circe" w:cs="Times New Roman"/>
          <w:b/>
          <w:caps/>
          <w:szCs w:val="24"/>
          <w:lang w:eastAsia="x-none"/>
        </w:rPr>
      </w:pPr>
      <w:r w:rsidRPr="003F5BFC">
        <w:rPr>
          <w:rFonts w:ascii="Circe" w:eastAsia="Times New Roman" w:hAnsi="Circe" w:cs="Times New Roman"/>
          <w:b/>
          <w:caps/>
          <w:szCs w:val="24"/>
          <w:lang w:eastAsia="x-none"/>
        </w:rPr>
        <w:t>info@exportcenter.ru</w:t>
      </w:r>
    </w:p>
    <w:p w:rsidR="003F5BFC" w:rsidRPr="003F5BFC" w:rsidRDefault="003F5BFC" w:rsidP="003F5BFC">
      <w:pPr>
        <w:tabs>
          <w:tab w:val="left" w:pos="1185"/>
          <w:tab w:val="left" w:pos="2207"/>
          <w:tab w:val="left" w:pos="3420"/>
          <w:tab w:val="center" w:pos="4677"/>
        </w:tabs>
        <w:spacing w:after="0" w:line="240" w:lineRule="auto"/>
        <w:jc w:val="right"/>
        <w:outlineLvl w:val="0"/>
        <w:rPr>
          <w:rFonts w:ascii="Circe" w:eastAsia="Times New Roman" w:hAnsi="Circe" w:cs="Times New Roman"/>
          <w:b/>
          <w:caps/>
          <w:szCs w:val="24"/>
          <w:lang w:eastAsia="x-none"/>
        </w:rPr>
      </w:pPr>
      <w:r w:rsidRPr="003F5BFC">
        <w:rPr>
          <w:rFonts w:ascii="Circe" w:eastAsia="Times New Roman" w:hAnsi="Circe" w:cs="Times New Roman"/>
          <w:b/>
          <w:caps/>
          <w:szCs w:val="24"/>
          <w:lang w:eastAsia="x-none"/>
        </w:rPr>
        <w:t xml:space="preserve">Адрес: </w:t>
      </w:r>
      <w:r w:rsidRPr="003F5BFC">
        <w:rPr>
          <w:rFonts w:ascii="Circe" w:eastAsia="Times New Roman" w:hAnsi="Circe" w:cs="Times New Roman"/>
          <w:b/>
          <w:caps/>
          <w:szCs w:val="24"/>
          <w:lang w:eastAsia="x-none"/>
        </w:rPr>
        <w:t>123610, Москва, Краснопресненская наб. 12, подъезд 9</w:t>
      </w:r>
    </w:p>
    <w:p w:rsidR="003F5BFC" w:rsidRDefault="003F5BFC" w:rsidP="00D544F2">
      <w:pPr>
        <w:tabs>
          <w:tab w:val="left" w:pos="1185"/>
          <w:tab w:val="left" w:pos="2207"/>
          <w:tab w:val="left" w:pos="3420"/>
          <w:tab w:val="center" w:pos="4677"/>
        </w:tabs>
        <w:spacing w:after="0" w:line="720" w:lineRule="atLeast"/>
        <w:jc w:val="center"/>
        <w:outlineLvl w:val="0"/>
        <w:rPr>
          <w:rFonts w:ascii="Circe" w:eastAsia="Times New Roman" w:hAnsi="Circe" w:cs="Times New Roman"/>
          <w:b/>
          <w:caps/>
          <w:sz w:val="24"/>
          <w:szCs w:val="24"/>
          <w:lang w:val="x-none" w:eastAsia="x-none"/>
        </w:rPr>
      </w:pPr>
      <w:bookmarkStart w:id="0" w:name="_GoBack"/>
      <w:bookmarkEnd w:id="0"/>
    </w:p>
    <w:p w:rsidR="007201BC" w:rsidRPr="00D544F2" w:rsidRDefault="00761D54" w:rsidP="00D544F2">
      <w:pPr>
        <w:tabs>
          <w:tab w:val="left" w:pos="1185"/>
          <w:tab w:val="left" w:pos="2207"/>
          <w:tab w:val="left" w:pos="3420"/>
          <w:tab w:val="center" w:pos="4677"/>
        </w:tabs>
        <w:spacing w:after="0" w:line="720" w:lineRule="atLeast"/>
        <w:jc w:val="center"/>
        <w:outlineLvl w:val="0"/>
        <w:rPr>
          <w:rFonts w:ascii="Circe" w:eastAsia="Times New Roman" w:hAnsi="Circe" w:cs="Times New Roman"/>
          <w:b/>
          <w:caps/>
          <w:sz w:val="24"/>
          <w:szCs w:val="24"/>
          <w:lang w:val="x-none" w:eastAsia="x-none"/>
        </w:rPr>
      </w:pPr>
      <w:r w:rsidRPr="00D544F2">
        <w:rPr>
          <w:rFonts w:ascii="Circe" w:eastAsia="Times New Roman" w:hAnsi="Circe" w:cs="Times New Roman"/>
          <w:b/>
          <w:caps/>
          <w:sz w:val="24"/>
          <w:szCs w:val="24"/>
          <w:lang w:val="x-none" w:eastAsia="x-none"/>
        </w:rPr>
        <w:t>Н</w:t>
      </w:r>
      <w:r w:rsidR="007201BC" w:rsidRPr="00D544F2">
        <w:rPr>
          <w:rFonts w:ascii="Circe" w:eastAsia="Times New Roman" w:hAnsi="Circe" w:cs="Times New Roman"/>
          <w:b/>
          <w:caps/>
          <w:sz w:val="24"/>
          <w:szCs w:val="24"/>
          <w:lang w:val="x-none" w:eastAsia="x-none"/>
        </w:rPr>
        <w:t>аши услуги экспортёрам</w:t>
      </w:r>
    </w:p>
    <w:p w:rsidR="00C81894" w:rsidRPr="00A11649" w:rsidRDefault="00C81894" w:rsidP="00F075CA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201BC" w:rsidRDefault="00D05ACA" w:rsidP="00F075CA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1.</w:t>
      </w:r>
      <w:r w:rsidR="007201BC"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Поддержка экспортных поставок</w:t>
      </w:r>
      <w:r w:rsidR="005C4AAA"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:</w:t>
      </w:r>
    </w:p>
    <w:p w:rsidR="00A12AC6" w:rsidRPr="00A12AC6" w:rsidRDefault="00A12AC6" w:rsidP="00F075CA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2B2751" w:rsidRPr="00A11649" w:rsidRDefault="003F5BFC" w:rsidP="002067DE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7" w:history="1">
        <w:r w:rsidR="00683138" w:rsidRPr="00A11649">
          <w:rPr>
            <w:rFonts w:ascii="Circe" w:eastAsia="Times New Roman" w:hAnsi="Circe"/>
            <w:sz w:val="24"/>
            <w:szCs w:val="24"/>
            <w:lang w:val="x-none" w:eastAsia="x-none"/>
          </w:rPr>
          <w:t>Консультирование по таможенному администрированию</w:t>
        </w:r>
      </w:hyperlink>
    </w:p>
    <w:p w:rsidR="00683138" w:rsidRPr="00A11649" w:rsidRDefault="00D544F2" w:rsidP="00D544F2">
      <w:pPr>
        <w:pStyle w:val="a4"/>
        <w:tabs>
          <w:tab w:val="left" w:pos="6041"/>
        </w:tabs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sz w:val="24"/>
          <w:szCs w:val="24"/>
          <w:lang w:val="x-none" w:eastAsia="x-none"/>
        </w:rPr>
        <w:tab/>
      </w:r>
    </w:p>
    <w:p w:rsidR="00552F91" w:rsidRDefault="003F5BFC" w:rsidP="00CB0822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8" w:history="1">
        <w:r w:rsidR="00683138" w:rsidRPr="00552F91">
          <w:rPr>
            <w:rFonts w:ascii="Circe" w:eastAsia="Times New Roman" w:hAnsi="Circe"/>
            <w:sz w:val="24"/>
            <w:szCs w:val="24"/>
            <w:lang w:val="x-none" w:eastAsia="x-none"/>
          </w:rPr>
          <w:t>Консультирование по вопросам логистики</w:t>
        </w:r>
      </w:hyperlink>
    </w:p>
    <w:p w:rsidR="00552F91" w:rsidRPr="00552F91" w:rsidRDefault="00552F91" w:rsidP="00552F91">
      <w:pPr>
        <w:pStyle w:val="a4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552F91" w:rsidRPr="00552F91" w:rsidRDefault="003F5BFC" w:rsidP="00CB0822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9" w:history="1">
        <w:r w:rsidR="00552F91" w:rsidRPr="00552F91">
          <w:rPr>
            <w:rFonts w:ascii="Circe" w:eastAsia="Times New Roman" w:hAnsi="Circe"/>
            <w:sz w:val="24"/>
            <w:szCs w:val="24"/>
            <w:lang w:val="x-none" w:eastAsia="x-none"/>
          </w:rPr>
          <w:t>Таможенное оформление</w:t>
        </w:r>
      </w:hyperlink>
      <w:r w:rsidR="00552F91" w:rsidRPr="00552F91">
        <w:rPr>
          <w:rFonts w:ascii="Circe" w:eastAsia="Times New Roman" w:hAnsi="Circe"/>
          <w:sz w:val="24"/>
          <w:szCs w:val="24"/>
          <w:lang w:eastAsia="x-none"/>
        </w:rPr>
        <w:t xml:space="preserve"> (</w:t>
      </w:r>
      <w:r w:rsidR="00552F91">
        <w:rPr>
          <w:rFonts w:ascii="Circe" w:eastAsia="Times New Roman" w:hAnsi="Circe"/>
          <w:sz w:val="24"/>
          <w:szCs w:val="24"/>
          <w:lang w:eastAsia="x-none"/>
        </w:rPr>
        <w:t>предоставляется партнёрами РЭЦ</w:t>
      </w:r>
      <w:r w:rsidR="00552F91" w:rsidRPr="00552F91">
        <w:rPr>
          <w:rFonts w:ascii="Circe" w:eastAsia="Times New Roman" w:hAnsi="Circe"/>
          <w:sz w:val="24"/>
          <w:szCs w:val="24"/>
          <w:lang w:eastAsia="x-none"/>
        </w:rPr>
        <w:t>)</w:t>
      </w:r>
    </w:p>
    <w:p w:rsidR="00683138" w:rsidRPr="00A11649" w:rsidRDefault="00683138" w:rsidP="00A12AC6">
      <w:pPr>
        <w:pStyle w:val="a4"/>
        <w:spacing w:after="0" w:line="276" w:lineRule="auto"/>
        <w:ind w:left="644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683138" w:rsidRPr="00A11649" w:rsidRDefault="003F5BFC" w:rsidP="002067DE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10" w:history="1">
        <w:r w:rsidR="00683138" w:rsidRPr="00A11649">
          <w:rPr>
            <w:rFonts w:ascii="Circe" w:eastAsia="Times New Roman" w:hAnsi="Circe"/>
            <w:sz w:val="24"/>
            <w:szCs w:val="24"/>
            <w:lang w:val="x-none" w:eastAsia="x-none"/>
          </w:rPr>
          <w:t>Консультирование по вопросам преодоления торговых ограничений на внешних рынках</w:t>
        </w:r>
      </w:hyperlink>
      <w:r w:rsidR="00A16744">
        <w:rPr>
          <w:rFonts w:ascii="Circe" w:eastAsia="Times New Roman" w:hAnsi="Circe"/>
          <w:sz w:val="24"/>
          <w:szCs w:val="24"/>
          <w:lang w:eastAsia="x-none"/>
        </w:rPr>
        <w:t xml:space="preserve"> </w:t>
      </w:r>
    </w:p>
    <w:p w:rsidR="00683138" w:rsidRPr="00A11649" w:rsidRDefault="00683138" w:rsidP="00A12AC6">
      <w:pPr>
        <w:pStyle w:val="a4"/>
        <w:spacing w:after="0" w:line="276" w:lineRule="auto"/>
        <w:ind w:left="644"/>
        <w:jc w:val="both"/>
        <w:rPr>
          <w:rStyle w:val="a3"/>
          <w:rFonts w:cs="Times New Roman"/>
          <w:bCs/>
          <w:color w:val="1F3864" w:themeColor="accent1" w:themeShade="80"/>
          <w:sz w:val="28"/>
          <w:szCs w:val="28"/>
          <w:shd w:val="clear" w:color="auto" w:fill="FFFFFF"/>
        </w:rPr>
      </w:pPr>
    </w:p>
    <w:p w:rsidR="00683138" w:rsidRPr="00A12AC6" w:rsidRDefault="003F5BFC" w:rsidP="002067DE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11" w:history="1">
        <w:r w:rsidR="00683138" w:rsidRPr="00A12AC6">
          <w:rPr>
            <w:rFonts w:ascii="Circe" w:eastAsia="Times New Roman" w:hAnsi="Circe"/>
            <w:sz w:val="24"/>
            <w:szCs w:val="24"/>
            <w:lang w:val="x-none" w:eastAsia="x-none"/>
          </w:rPr>
          <w:t>Консультирование по вопросам валютного контроля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683138" w:rsidRPr="00A12AC6" w:rsidRDefault="003F5BFC" w:rsidP="002067DE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12" w:history="1">
        <w:r w:rsidR="00683138" w:rsidRPr="00A12AC6">
          <w:rPr>
            <w:rFonts w:ascii="Circe" w:eastAsia="Times New Roman" w:hAnsi="Circe"/>
            <w:sz w:val="24"/>
            <w:szCs w:val="24"/>
            <w:lang w:val="x-none" w:eastAsia="x-none"/>
          </w:rPr>
          <w:t>Проект экспортного контракта на поставку товаров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552F91" w:rsidRPr="00552F91" w:rsidRDefault="003F5BFC" w:rsidP="00552F91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13" w:history="1">
        <w:r w:rsidR="00683138" w:rsidRPr="00A12AC6">
          <w:rPr>
            <w:rFonts w:ascii="Circe" w:eastAsia="Times New Roman" w:hAnsi="Circe"/>
            <w:sz w:val="24"/>
            <w:szCs w:val="24"/>
            <w:lang w:val="x-none" w:eastAsia="x-none"/>
          </w:rPr>
          <w:t>Транспортно-экспедиторские услуги</w:t>
        </w:r>
      </w:hyperlink>
      <w:r w:rsidR="00552F91">
        <w:rPr>
          <w:rFonts w:ascii="Circe" w:eastAsia="Times New Roman" w:hAnsi="Circe"/>
          <w:sz w:val="24"/>
          <w:szCs w:val="24"/>
          <w:lang w:eastAsia="x-none"/>
        </w:rPr>
        <w:t xml:space="preserve"> </w:t>
      </w:r>
      <w:r w:rsidR="00552F91" w:rsidRPr="00552F91">
        <w:rPr>
          <w:rFonts w:ascii="Circe" w:eastAsia="Times New Roman" w:hAnsi="Circe"/>
          <w:sz w:val="24"/>
          <w:szCs w:val="24"/>
          <w:lang w:eastAsia="x-none"/>
        </w:rPr>
        <w:t>(</w:t>
      </w:r>
      <w:r w:rsidR="00552F91">
        <w:rPr>
          <w:rFonts w:ascii="Circe" w:eastAsia="Times New Roman" w:hAnsi="Circe"/>
          <w:sz w:val="24"/>
          <w:szCs w:val="24"/>
          <w:lang w:eastAsia="x-none"/>
        </w:rPr>
        <w:t>предоставляется партнёрами РЭЦ</w:t>
      </w:r>
      <w:r w:rsidR="00552F91" w:rsidRPr="00552F91">
        <w:rPr>
          <w:rFonts w:ascii="Circe" w:eastAsia="Times New Roman" w:hAnsi="Circe"/>
          <w:sz w:val="24"/>
          <w:szCs w:val="24"/>
          <w:lang w:eastAsia="x-none"/>
        </w:rPr>
        <w:t>)</w:t>
      </w:r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683138" w:rsidRPr="00A12AC6" w:rsidRDefault="003F5BFC" w:rsidP="002067DE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14" w:history="1">
        <w:r w:rsidR="00683138" w:rsidRPr="00A12AC6">
          <w:rPr>
            <w:rFonts w:ascii="Circe" w:eastAsia="Times New Roman" w:hAnsi="Circe"/>
            <w:sz w:val="24"/>
            <w:szCs w:val="24"/>
            <w:lang w:val="x-none" w:eastAsia="x-none"/>
          </w:rPr>
          <w:t>Онлайн материалы по процедурам валютного контроля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683138" w:rsidRPr="00A12AC6" w:rsidRDefault="003F5BFC" w:rsidP="002067DE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hyperlink r:id="rId15" w:history="1">
        <w:r w:rsidR="00683138" w:rsidRPr="00A12AC6">
          <w:rPr>
            <w:rFonts w:ascii="Circe" w:eastAsia="Times New Roman" w:hAnsi="Circe"/>
            <w:sz w:val="24"/>
            <w:szCs w:val="24"/>
            <w:lang w:val="x-none" w:eastAsia="x-none"/>
          </w:rPr>
          <w:t>Консультирование об условиях экспортного контракта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683138" w:rsidRPr="00A12AC6" w:rsidRDefault="003F5BFC" w:rsidP="002067DE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6" w:history="1">
        <w:r w:rsidR="00683138" w:rsidRPr="00A12AC6">
          <w:rPr>
            <w:rFonts w:ascii="Circe" w:eastAsia="Times New Roman" w:hAnsi="Circe"/>
            <w:sz w:val="24"/>
            <w:szCs w:val="24"/>
            <w:lang w:val="x-none" w:eastAsia="x-none"/>
          </w:rPr>
          <w:t>Консультирование по вопросам подтверждения обоснованности применения ставки НДС 0%</w:t>
        </w:r>
      </w:hyperlink>
    </w:p>
    <w:p w:rsidR="00A12AC6" w:rsidRPr="00A12AC6" w:rsidRDefault="00A12AC6" w:rsidP="00A12AC6">
      <w:pPr>
        <w:pStyle w:val="a4"/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5C4AAA" w:rsidRPr="00A11649" w:rsidRDefault="00A12AC6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0F8146" wp14:editId="18DF2E5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05500" cy="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52F529" id="Прямая соединительная линия 15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4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on7JwIAAHsEAAAOAAAAZHJzL2Uyb0RvYy54bWysVMuO0zAU3SPxD1b2NOlIRRA1ncVUw4ZH&#10;xWvvcezGkl+yPU26A9ZI/QR+gQVIIw3wDckfcW2ngTIrEBvLub7nnHvPtbM876RAO2od16rK5rMi&#10;Q1QRXXO1rbI3ry8fPMqQ81jVWGhFq2xPXXa+un9v2ZqSnulGi5paBCTKla2pssZ7U+a5Iw2V2M20&#10;oQoOmbYSe/i027y2uAV2KfKzoniYt9rWxmpCnYPoOh1mq8jPGCX+BWOOeiSqDGrzcbVxvQprvlri&#10;cmuxaTgZy8D/UIXEXIHoRLXGHqNry+9QSU6sdpr5GdEy14xxQmMP0M28+KObVw02NPYC5jgz2eT+&#10;Hy15vttYxGuY3SJDCkuYUf9peDcc+m/95+GAhvf9j/5r/6W/6b/3N8MH2N8OH2EfDvvbMXxAAAcv&#10;W+NKoLxQGzt+ObOxwZiOWYmY4OYtSEWroHnUxUnsp0nQziMCwcXjYrEoYGDkeJYnikBlrPNPqJYo&#10;bKpMcBVMwiXePXUeZCH1mBLCQqEWNIGxiGlOC15fciHCYbxo9EJYtMNwRTAhVPlUn7iWz3Sd4lAL&#10;VJO4J0hUOmELsmvsmgSqYTdihILkYE6yI+78XtBU30vKYATQdhKeBE5rSupCQXaAMehgAo6dhVdz&#10;t5kEHPMDlMaH8TfgCRGVtfITWHKlbfL1VN1387F5lvKPDqS+gwVXut7HixKtgRseHR1fY3hCv39H&#10;+K9/xuonAAAA//8DAFBLAwQUAAYACAAAACEAYtRvjtYAAAACAQAADwAAAGRycy9kb3ducmV2Lnht&#10;bEyP3UoDMRBG74W+Q5iCdzapgtR1s8UWFBG8sPoA6WbcrG4mS5L98e2demNvBg7f8M2Zcjv7TowY&#10;UxtIw3qlQCDVwbbUaPh4f7zagEjZkDVdINTwgwm21eKiNIUNE73heMiN4BJKhdHgcu4LKVPt0Ju0&#10;Cj0SZ58hepMZYyNtNBOX+05eK3UrvWmJLzjT495h/X0YvAY7jdI9Wzc8vXzFvVOb3WtondaXy/nh&#10;HkTGOf8vw0mf1aFip2MYyCbRaeBH8t/k7O5GMR5PKKtSnqtXvwAAAP//AwBQSwECLQAUAAYACAAA&#10;ACEAtoM4kv4AAADhAQAAEwAAAAAAAAAAAAAAAAAAAAAAW0NvbnRlbnRfVHlwZXNdLnhtbFBLAQIt&#10;ABQABgAIAAAAIQA4/SH/1gAAAJQBAAALAAAAAAAAAAAAAAAAAC8BAABfcmVscy8ucmVsc1BLAQIt&#10;ABQABgAIAAAAIQCy4on7JwIAAHsEAAAOAAAAAAAAAAAAAAAAAC4CAABkcnMvZTJvRG9jLnhtbFBL&#10;AQItABQABgAIAAAAIQBi1G+O1gAAAAIBAAAPAAAAAAAAAAAAAAAAAIEEAABkcnMvZG93bnJldi54&#10;bWxQSwUGAAAAAAQABADzAAAAhAUAAAAA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7201BC" w:rsidRDefault="00E47356" w:rsidP="00F075CA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2.</w:t>
      </w:r>
      <w:r w:rsidR="005C4AAA"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Аналитика и исследования:</w:t>
      </w:r>
    </w:p>
    <w:p w:rsidR="00A12AC6" w:rsidRPr="00A12AC6" w:rsidRDefault="00A12AC6" w:rsidP="00F075CA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2B2751" w:rsidRDefault="00A12AC6" w:rsidP="00F075CA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Аналитика по запросу компании</w:t>
      </w:r>
    </w:p>
    <w:p w:rsidR="00A12AC6" w:rsidRPr="00A12AC6" w:rsidRDefault="00A12AC6" w:rsidP="00F075CA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2B2751" w:rsidRPr="00A12AC6" w:rsidRDefault="003F5BFC" w:rsidP="002067DE">
      <w:pPr>
        <w:pStyle w:val="a4"/>
        <w:numPr>
          <w:ilvl w:val="0"/>
          <w:numId w:val="20"/>
        </w:num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7" w:history="1">
        <w:r w:rsidR="00683138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Импортные тарифы и сборы</w:t>
        </w:r>
      </w:hyperlink>
    </w:p>
    <w:p w:rsidR="00857601" w:rsidRPr="00A12AC6" w:rsidRDefault="00857601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B2751" w:rsidRDefault="002B2751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Готовые аналитические продукты</w:t>
      </w:r>
    </w:p>
    <w:p w:rsidR="00A12AC6" w:rsidRPr="00552F91" w:rsidRDefault="00A12AC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552F91" w:rsidRDefault="003F5BFC" w:rsidP="00552F91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8" w:history="1">
        <w:r w:rsidR="00552F91" w:rsidRPr="00552F91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Экспортный товарный отчет</w:t>
        </w:r>
      </w:hyperlink>
    </w:p>
    <w:p w:rsidR="00552F91" w:rsidRDefault="00552F91" w:rsidP="00552F91">
      <w:pPr>
        <w:pStyle w:val="a4"/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552F91" w:rsidRPr="00552F91" w:rsidRDefault="003F5BFC" w:rsidP="00552F91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9" w:history="1">
        <w:proofErr w:type="spellStart"/>
        <w:r w:rsidR="00552F91" w:rsidRPr="00552F91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Страновой</w:t>
        </w:r>
        <w:proofErr w:type="spellEnd"/>
        <w:r w:rsidR="00552F91" w:rsidRPr="00552F91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импортный профиль</w:t>
        </w:r>
      </w:hyperlink>
    </w:p>
    <w:p w:rsidR="00552F91" w:rsidRPr="00552F91" w:rsidRDefault="00552F91" w:rsidP="00552F91">
      <w:pPr>
        <w:pStyle w:val="a4"/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B2751" w:rsidRPr="00A12AC6" w:rsidRDefault="002B2751" w:rsidP="002067DE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r w:rsidRPr="00A12AC6">
        <w:rPr>
          <w:rFonts w:ascii="Circe" w:eastAsia="Times New Roman" w:hAnsi="Circe"/>
          <w:sz w:val="24"/>
          <w:szCs w:val="24"/>
          <w:lang w:val="x-none" w:eastAsia="x-none"/>
        </w:rPr>
        <w:t xml:space="preserve"> </w:t>
      </w:r>
      <w:hyperlink r:id="rId20" w:history="1">
        <w:proofErr w:type="spellStart"/>
        <w:r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Страновой</w:t>
        </w:r>
        <w:proofErr w:type="spellEnd"/>
        <w:r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экспортный профиль</w:t>
        </w:r>
      </w:hyperlink>
    </w:p>
    <w:p w:rsidR="002B2751" w:rsidRPr="00A11649" w:rsidRDefault="002B2751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B2751" w:rsidRPr="00A12AC6" w:rsidRDefault="003F5BFC" w:rsidP="002067DE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1" w:history="1">
        <w:r w:rsidR="002B2751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Перспективы </w:t>
        </w:r>
        <w:proofErr w:type="spellStart"/>
        <w:r w:rsidR="002B2751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несырьевого</w:t>
        </w:r>
        <w:proofErr w:type="spellEnd"/>
        <w:r w:rsidR="002B2751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экспорта</w:t>
        </w:r>
      </w:hyperlink>
    </w:p>
    <w:p w:rsidR="002B2751" w:rsidRPr="00A11649" w:rsidRDefault="002B2751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B2751" w:rsidRPr="00A12AC6" w:rsidRDefault="003F5BFC" w:rsidP="002067DE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2" w:history="1">
        <w:r w:rsidR="002B2751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Аналитика по экспорту России</w:t>
        </w:r>
      </w:hyperlink>
    </w:p>
    <w:p w:rsidR="002B2751" w:rsidRPr="00A11649" w:rsidRDefault="002B2751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B2751" w:rsidRPr="00A12AC6" w:rsidRDefault="003F5BFC" w:rsidP="002067DE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3" w:history="1">
        <w:r w:rsidR="002B2751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Макроэкономические отчеты по странам</w:t>
        </w:r>
      </w:hyperlink>
    </w:p>
    <w:p w:rsidR="002B2751" w:rsidRPr="00A11649" w:rsidRDefault="002B2751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B2751" w:rsidRPr="00A12AC6" w:rsidRDefault="003F5BFC" w:rsidP="002067DE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4" w:history="1">
        <w:r w:rsidR="002B2751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Экспортная справка по региону России</w:t>
        </w:r>
      </w:hyperlink>
    </w:p>
    <w:p w:rsidR="002B2751" w:rsidRPr="00A11649" w:rsidRDefault="002B2751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B2751" w:rsidRDefault="002B2751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Интеракти</w:t>
      </w:r>
      <w:r w:rsidR="002A6827"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вные аналитические продукты</w:t>
      </w:r>
    </w:p>
    <w:p w:rsidR="00A12AC6" w:rsidRPr="00A12AC6" w:rsidRDefault="00A12AC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2A6827" w:rsidRPr="00A12AC6" w:rsidRDefault="003F5BFC" w:rsidP="002067DE">
      <w:pPr>
        <w:pStyle w:val="a4"/>
        <w:numPr>
          <w:ilvl w:val="0"/>
          <w:numId w:val="2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5" w:history="1">
        <w:r w:rsidR="002A6827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Аналитический портал «Экспорт регионов»</w:t>
        </w:r>
      </w:hyperlink>
    </w:p>
    <w:p w:rsidR="002A6827" w:rsidRPr="00A11649" w:rsidRDefault="002A6827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A6827" w:rsidRPr="00A12AC6" w:rsidRDefault="003F5BFC" w:rsidP="002067DE">
      <w:pPr>
        <w:pStyle w:val="a4"/>
        <w:numPr>
          <w:ilvl w:val="0"/>
          <w:numId w:val="2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6" w:history="1">
        <w:r w:rsidR="002A6827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Аналитический портал «Навигатор по барьерам и требованиям рынков»</w:t>
        </w:r>
      </w:hyperlink>
    </w:p>
    <w:p w:rsidR="002A6827" w:rsidRPr="00A11649" w:rsidRDefault="002A6827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A6827" w:rsidRPr="00A12AC6" w:rsidRDefault="003F5BFC" w:rsidP="002067DE">
      <w:pPr>
        <w:pStyle w:val="a4"/>
        <w:numPr>
          <w:ilvl w:val="0"/>
          <w:numId w:val="2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7" w:history="1">
        <w:proofErr w:type="spellStart"/>
        <w:r w:rsidR="002A6827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Ренкинг</w:t>
        </w:r>
        <w:proofErr w:type="spellEnd"/>
        <w:r w:rsidR="002A6827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перспективности стран</w:t>
        </w:r>
      </w:hyperlink>
    </w:p>
    <w:p w:rsidR="002A6827" w:rsidRPr="00A11649" w:rsidRDefault="002A6827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A6827" w:rsidRPr="00A12AC6" w:rsidRDefault="003F5BFC" w:rsidP="002067DE">
      <w:pPr>
        <w:pStyle w:val="a4"/>
        <w:numPr>
          <w:ilvl w:val="0"/>
          <w:numId w:val="2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8" w:history="1">
        <w:r w:rsidR="002A6827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Регионы и страны мира</w:t>
        </w:r>
      </w:hyperlink>
    </w:p>
    <w:p w:rsidR="002A6827" w:rsidRPr="00A11649" w:rsidRDefault="002A6827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6F165D" w:rsidRPr="00A11649" w:rsidRDefault="00A12AC6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0F8146" wp14:editId="18DF2E5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05500" cy="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36779F" id="Прямая соединительная линия 1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4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LV0KAIAAHsEAAAOAAAAZHJzL2Uyb0RvYy54bWysVMuO0zAU3SPxD1b2NOmIIoiazmKqYcOj&#10;4rX3OHZjyS/ZnqbdAWukfgK/wGKQRhqYb0j+aK7tNFBmBWJjOdf3nHPvuXbmp1sp0IZax7Wqsumk&#10;yBBVRNdcravs/bvzR08z5DxWNRZa0SrbUZedLh4+mLempCe60aKmFgGJcmVrqqzx3pR57khDJXYT&#10;baiCQ6atxB4+7TqvLW6BXYr8pCie5K22tbGaUOcgukyH2SLyM0aJf82Yox6JKoPafFxtXC/Cmi/m&#10;uFxbbBpOhjLwP1QhMVcgOlItscfo0vJ7VJITq51mfkK0zDVjnNDYA3QzLf7o5m2DDY29gDnOjDa5&#10;/0dLXm1WFvEaZvc4QwpLmFH3tf/Y77sf3bd+j/pP3W33vbvqrruf3XX/GfY3/RfYh8PuZgjvEcDB&#10;y9a4EijP1MoOX86sbDBmy6xETHDzAaSiVdA82sZJ7MZJ0K1HBIKzZ8VsVsDAyOEsTxSByljnn1Mt&#10;UdhUmeAqmIRLvHnhPMhC6iElhIVCLWgCYxHTnBa8PudChMN40eiZsGiD4YpgQqjyqT5xKV/qOsWh&#10;FqgmcY+QqHTEFmSX2DUJVMNuwAgFycGcZEfc+Z2gqb43lMEIoO0kPAoc15TUhYLsAGPQwQgcOguv&#10;5n4zCTjkByiND+NvwCMiKmvlR7DkStvk67G6306H5lnKPziQ+g4WXOh6Fy9KtAZueHR0eI3hCf3+&#10;HeG//hmLOwAAAP//AwBQSwMEFAAGAAgAAAAhAGLUb47WAAAAAgEAAA8AAABkcnMvZG93bnJldi54&#10;bWxMj91KAzEQRu+FvkOYgnc2qYLUdbPFFhQRvLD6AOlm3KxuJkuS/fHtnXpjbwYO3/DNmXI7+06M&#10;GFMbSMN6pUAg1cG21Gj4eH+82oBI2ZA1XSDU8IMJttXiojSFDRO94XjIjeASSoXR4HLuCylT7dCb&#10;tAo9EmefIXqTGWMjbTQTl/tOXit1K71piS840+PeYf19GLwGO43SPVs3PL18xb1Tm91raJ3Wl8v5&#10;4R5Exjn/L8NJn9WhYqdjGMgm0WngR/Lf5OzuRjEeTyirUp6rV78AAAD//wMAUEsBAi0AFAAGAAgA&#10;AAAhALaDOJL+AAAA4QEAABMAAAAAAAAAAAAAAAAAAAAAAFtDb250ZW50X1R5cGVzXS54bWxQSwEC&#10;LQAUAAYACAAAACEAOP0h/9YAAACUAQAACwAAAAAAAAAAAAAAAAAvAQAAX3JlbHMvLnJlbHNQSwEC&#10;LQAUAAYACAAAACEAruC1dCgCAAB7BAAADgAAAAAAAAAAAAAAAAAuAgAAZHJzL2Uyb0RvYy54bWxQ&#10;SwECLQAUAAYACAAAACEAYtRvjtYAAAACAQAADwAAAAAAAAAAAAAAAACCBAAAZHJzL2Rvd25yZXYu&#10;eG1sUEsFBgAAAAAEAAQA8wAAAIUFAAAAAA==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6F165D" w:rsidRPr="00A12AC6" w:rsidRDefault="00156AC1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3.</w:t>
      </w:r>
      <w:r w:rsidR="006F165D"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Продвижение на внешние рынки:</w:t>
      </w:r>
    </w:p>
    <w:p w:rsidR="00E14373" w:rsidRPr="00A11649" w:rsidRDefault="00E14373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F97DFE" w:rsidRDefault="008E566B" w:rsidP="00F97DFE">
      <w:pPr>
        <w:spacing w:after="0" w:line="276" w:lineRule="auto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F97DFE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Адаптация материалов и маркетинг</w:t>
      </w:r>
    </w:p>
    <w:p w:rsidR="00A12AC6" w:rsidRPr="00A12AC6" w:rsidRDefault="00A12AC6" w:rsidP="00A12AC6">
      <w:pPr>
        <w:pStyle w:val="a4"/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2AC6" w:rsidRDefault="003F5BFC" w:rsidP="002067DE">
      <w:pPr>
        <w:pStyle w:val="a4"/>
        <w:numPr>
          <w:ilvl w:val="0"/>
          <w:numId w:val="1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29" w:history="1">
        <w:r w:rsidR="008E566B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Адаптация рекламных материалов компании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2AC6" w:rsidRDefault="003F5BFC" w:rsidP="002067DE">
      <w:pPr>
        <w:pStyle w:val="a4"/>
        <w:numPr>
          <w:ilvl w:val="0"/>
          <w:numId w:val="1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0" w:history="1">
        <w:r w:rsidR="008E566B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Перевод документов на язык страны-импортера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2AC6" w:rsidRDefault="003F5BFC" w:rsidP="002067DE">
      <w:pPr>
        <w:pStyle w:val="a4"/>
        <w:numPr>
          <w:ilvl w:val="0"/>
          <w:numId w:val="1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1" w:history="1">
        <w:r w:rsidR="008E566B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Разработка коммерческого предложения, презентаций, прочих материалов</w:t>
        </w:r>
      </w:hyperlink>
    </w:p>
    <w:p w:rsidR="008E566B" w:rsidRPr="00A11649" w:rsidRDefault="008E566B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2AC6" w:rsidRDefault="008E566B" w:rsidP="00A12AC6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2AC6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Выставки и специализированные бизнес-миссии</w:t>
      </w:r>
    </w:p>
    <w:p w:rsidR="00A12AC6" w:rsidRPr="00A12AC6" w:rsidRDefault="00A12AC6" w:rsidP="00A12AC6">
      <w:pPr>
        <w:pStyle w:val="a4"/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2AC6" w:rsidRDefault="003F5BFC" w:rsidP="002067DE">
      <w:pPr>
        <w:pStyle w:val="a4"/>
        <w:numPr>
          <w:ilvl w:val="0"/>
          <w:numId w:val="18"/>
        </w:num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2" w:history="1">
        <w:r w:rsidR="008E566B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Обеспечение участия в международных </w:t>
        </w:r>
        <w:proofErr w:type="spellStart"/>
        <w:r w:rsidR="008E566B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конгрессно</w:t>
        </w:r>
        <w:proofErr w:type="spellEnd"/>
        <w:r w:rsidR="008E566B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-выставочных мероприятиях и деловых миссиях</w:t>
        </w:r>
      </w:hyperlink>
    </w:p>
    <w:p w:rsidR="008E566B" w:rsidRPr="00A11649" w:rsidRDefault="008E566B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Default="003F5BFC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hyperlink r:id="rId33" w:history="1">
        <w:r w:rsidR="008E566B" w:rsidRPr="00A12AC6">
          <w:rPr>
            <w:rFonts w:ascii="Circe" w:eastAsia="Times New Roman" w:hAnsi="Circe" w:cs="Times New Roman"/>
            <w:b/>
            <w:sz w:val="24"/>
            <w:szCs w:val="24"/>
            <w:lang w:val="x-none" w:eastAsia="x-none"/>
          </w:rPr>
          <w:t>Международные проекты и тендеры</w:t>
        </w:r>
      </w:hyperlink>
    </w:p>
    <w:p w:rsidR="00E967FF" w:rsidRDefault="00E967FF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E967FF" w:rsidRPr="00E967FF" w:rsidRDefault="003F5BFC" w:rsidP="00E967FF">
      <w:pPr>
        <w:pStyle w:val="a4"/>
        <w:numPr>
          <w:ilvl w:val="0"/>
          <w:numId w:val="18"/>
        </w:num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hyperlink r:id="rId34" w:history="1">
        <w:r w:rsidR="00E967FF" w:rsidRPr="00E967FF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Международные проекты и тендеры</w:t>
        </w:r>
      </w:hyperlink>
    </w:p>
    <w:p w:rsidR="008E566B" w:rsidRPr="00A11649" w:rsidRDefault="008E566B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683138" w:rsidRDefault="003F5BFC" w:rsidP="002067DE">
      <w:pPr>
        <w:pStyle w:val="a4"/>
        <w:numPr>
          <w:ilvl w:val="0"/>
          <w:numId w:val="17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5" w:history="1">
        <w:r w:rsidR="00683138" w:rsidRPr="00A12AC6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Консультация по международным тендерам</w:t>
        </w:r>
      </w:hyperlink>
    </w:p>
    <w:p w:rsidR="00E967FF" w:rsidRDefault="00E967FF" w:rsidP="00E967FF">
      <w:pPr>
        <w:pStyle w:val="a4"/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E967FF" w:rsidRPr="00A12AC6" w:rsidRDefault="003F5BFC" w:rsidP="002067DE">
      <w:pPr>
        <w:pStyle w:val="a4"/>
        <w:numPr>
          <w:ilvl w:val="0"/>
          <w:numId w:val="17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6" w:history="1">
        <w:r w:rsidR="00E967FF" w:rsidRPr="00E967FF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Методическое пособие по регистрации и работе с единым закупочным порталом ООН (UNGM)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683138" w:rsidRPr="00A11649" w:rsidRDefault="003F5BFC" w:rsidP="002067DE">
      <w:pPr>
        <w:pStyle w:val="a4"/>
        <w:numPr>
          <w:ilvl w:val="0"/>
          <w:numId w:val="17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7" w:history="1">
        <w:r w:rsidR="00683138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Методическое пособие о возможностях участия в тендерах Азиатского банка инфраструктурных инвестиций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683138" w:rsidRPr="00A11649" w:rsidRDefault="003F5BFC" w:rsidP="002067DE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8" w:history="1">
        <w:r w:rsidR="00683138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Методическое пособие о возможностях участия в тендерах Всемирного банка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683138" w:rsidRPr="00A11649" w:rsidRDefault="003F5BFC" w:rsidP="002067DE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39" w:history="1">
        <w:r w:rsidR="00683138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Методическое пособие о возможностях участия в тендерах Европейского банка реконструкции и развития</w:t>
        </w:r>
      </w:hyperlink>
    </w:p>
    <w:p w:rsidR="00683138" w:rsidRPr="00A11649" w:rsidRDefault="00683138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683138" w:rsidRPr="00A11649" w:rsidRDefault="003F5BFC" w:rsidP="002067DE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0" w:history="1">
        <w:r w:rsidR="00683138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Методическое пособие о возможностях участия в тендерах ООН</w:t>
        </w:r>
      </w:hyperlink>
    </w:p>
    <w:p w:rsidR="008E566B" w:rsidRPr="00A11649" w:rsidRDefault="008E566B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Default="008E566B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Поиск партнеров</w:t>
      </w: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857601" w:rsidRPr="00A11649" w:rsidRDefault="003F5BFC" w:rsidP="002067DE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1" w:history="1">
        <w:r w:rsidR="00683138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Детальный поиск и передача контактов потенциальных иностранных покупателей, включая предварительный контакт и проверку интереса</w:t>
        </w:r>
      </w:hyperlink>
    </w:p>
    <w:p w:rsidR="00857601" w:rsidRPr="00A11649" w:rsidRDefault="00857601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683138" w:rsidRPr="00A11649" w:rsidRDefault="003F5BFC" w:rsidP="002067DE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2" w:history="1">
        <w:r w:rsidR="00683138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Поиск иностранного покупателя и сопровождение переговорного процесса до этапа заключения экспортной сделки</w:t>
        </w:r>
      </w:hyperlink>
    </w:p>
    <w:p w:rsidR="00857601" w:rsidRPr="00A11649" w:rsidRDefault="00857601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Default="008E566B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Экспорт по каналам электронной торговли</w:t>
      </w:r>
    </w:p>
    <w:p w:rsidR="00A12AC6" w:rsidRPr="00A11649" w:rsidRDefault="00A12AC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36606A" w:rsidRDefault="003F5BFC" w:rsidP="007A6B20">
      <w:pPr>
        <w:pStyle w:val="a4"/>
        <w:numPr>
          <w:ilvl w:val="0"/>
          <w:numId w:val="15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3" w:history="1">
        <w:r w:rsidR="0036606A" w:rsidRPr="0036606A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Консультирование по способам организации экспортной </w:t>
        </w:r>
        <w:proofErr w:type="spellStart"/>
        <w:r w:rsidR="0036606A" w:rsidRPr="0036606A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интернет-торговли</w:t>
        </w:r>
        <w:proofErr w:type="spellEnd"/>
      </w:hyperlink>
    </w:p>
    <w:p w:rsidR="0036606A" w:rsidRPr="0036606A" w:rsidRDefault="0036606A" w:rsidP="0036606A">
      <w:pPr>
        <w:pStyle w:val="a4"/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C71856" w:rsidRDefault="003F5BFC" w:rsidP="007A6B20">
      <w:pPr>
        <w:pStyle w:val="a4"/>
        <w:numPr>
          <w:ilvl w:val="0"/>
          <w:numId w:val="15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4" w:history="1">
        <w:r w:rsidR="007A6B20" w:rsidRPr="007A6B20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Размещение продукции компании на международных торговых онлайн-площадках по партнерским программам</w:t>
        </w:r>
      </w:hyperlink>
    </w:p>
    <w:p w:rsidR="00C71856" w:rsidRPr="00A11649" w:rsidRDefault="00C7185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C71856" w:rsidRPr="00A11649" w:rsidRDefault="003F5BFC" w:rsidP="002067DE">
      <w:pPr>
        <w:pStyle w:val="a4"/>
        <w:numPr>
          <w:ilvl w:val="0"/>
          <w:numId w:val="15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5" w:history="1">
        <w:r w:rsidR="00C7185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Методическое пособие о доступе на международные торговые интернет площадки</w:t>
        </w:r>
      </w:hyperlink>
    </w:p>
    <w:p w:rsidR="00C7571F" w:rsidRDefault="00C7571F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A11649" w:rsidRPr="00A11649" w:rsidRDefault="00D544F2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0F8146" wp14:editId="18DF2E5A">
                <wp:simplePos x="0" y="0"/>
                <wp:positionH relativeFrom="margin">
                  <wp:align>left</wp:align>
                </wp:positionH>
                <wp:positionV relativeFrom="paragraph">
                  <wp:posOffset>21399</wp:posOffset>
                </wp:positionV>
                <wp:extent cx="590550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B3DB6" id="Прямая соединительная линия 1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7pt" to="4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uNvKAIAAHsEAAAOAAAAZHJzL2Uyb0RvYy54bWysVMuO0zAU3SPxD1b2NOmgIoiazmKqYcOj&#10;4rX3OHZjyS/ZnqbdAWukfgK/wGKQRhqYb0j+aK7tNFBmBWJjOdf3nHPvuXbmp1sp0IZax7Wqsumk&#10;yBBVRNdcravs/bvzR08z5DxWNRZa0SrbUZedLh4+mLempCe60aKmFgGJcmVrqqzx3pR57khDJXYT&#10;baiCQ6atxB4+7TqvLW6BXYr8pCie5K22tbGaUOcgukyH2SLyM0aJf82Yox6JKoPafFxtXC/Cmi/m&#10;uFxbbBpOhjLwP1QhMVcgOlItscfo0vJ7VJITq51mfkK0zDVjnNDYA3QzLf7o5m2DDY29gDnOjDa5&#10;/0dLXm1WFvEaZvc4QwpLmFH3tf/Y77sf3bd+j/pP3W33vbvqrruf3XX/GfY3/RfYh8PuZgjvEcDB&#10;y9a4EijP1MoOX86sbDBmy6xETHDzAaSiVdA82sZJ7MZJ0K1HBIKzZ8VsVsDAyOEsTxSByljnn1Mt&#10;UdhUmeAqmIRLvHnhPMhC6iElhIVCLWgCYxHTnBa8PudChMN40eiZsGiD4YpgQqjyqT5xKV/qOsWh&#10;FqgmcY+QqHTEFmSX2DUJVMNuwAgFycGcZEfc+Z2gqb43lMEIoO0kPAoc15TUhYLsAGPQwQgcOguv&#10;5n4zCTjkByiND+NvwCMiKmvlR7DkStvk67G6306H5lnKPziQ+g4WXOh6Fy9KtAZueHR0eI3hCf3+&#10;HeG//hmLOwAAAP//AwBQSwMEFAAGAAgAAAAhAO/nJMHXAAAABAEAAA8AAABkcnMvZG93bnJldi54&#10;bWxMj8tOwzAQRfdI/QdrKrGjdilCJcSpoBIIIbGg8AFuPMSh8TiynQd/z8AGlkd3dO+Zcjf7TowY&#10;UxtIw3qlQCDVwbbUaHh/e7jYgkjZkDVdINTwhQl21eKsNIUNE73ieMiN4BJKhdHgcu4LKVPt0Ju0&#10;Cj0SZx8hepMZYyNtNBOX+05eKnUtvWmJF5zpce+wPh0Gr8FOo3RP1g2Pz59x79T2/iW0Tuvz5Xx3&#10;CyLjnP+O4Uef1aFip2MYyCbRaeBHsobNFQgObzaK+fjLsirlf/nqGwAA//8DAFBLAQItABQABgAI&#10;AAAAIQC2gziS/gAAAOEBAAATAAAAAAAAAAAAAAAAAAAAAABbQ29udGVudF9UeXBlc10ueG1sUEsB&#10;Ai0AFAAGAAgAAAAhADj9If/WAAAAlAEAAAsAAAAAAAAAAAAAAAAALwEAAF9yZWxzLy5yZWxzUEsB&#10;Ai0AFAAGAAgAAAAhAHji428oAgAAewQAAA4AAAAAAAAAAAAAAAAALgIAAGRycy9lMm9Eb2MueG1s&#10;UEsBAi0AFAAGAAgAAAAhAO/nJMHXAAAABAEAAA8AAAAAAAAAAAAAAAAAggQAAGRycy9kb3ducmV2&#10;LnhtbFBLBQYAAAAABAAEAPMAAACGBQAAAAA=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6F165D" w:rsidRPr="00A11649" w:rsidRDefault="00156AC1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4.</w:t>
      </w:r>
      <w:r w:rsidR="00A77DE5"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Образовательные услуги:</w:t>
      </w:r>
    </w:p>
    <w:p w:rsidR="00190AAA" w:rsidRPr="00A11649" w:rsidRDefault="00190AAA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6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Курс "Введение в экспорт. Жизненный цикл экспортного проекта. Государственная поддержка </w:t>
        </w:r>
        <w:proofErr w:type="spellStart"/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экспортноориентированных</w:t>
        </w:r>
        <w:proofErr w:type="spellEnd"/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предприятий"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7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Совместная программа профессиональной переподготовки РЭУ им. Г.В. Плеханова и Школы экспорта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8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"Продукты Группы Российского экспортного центра"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49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"Налоговые аспекты экспортной деятельности"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0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"Возможности онлайн-торговли для экспортеров"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1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"Эффективный маркетинг для экспортера"</w:t>
        </w:r>
      </w:hyperlink>
    </w:p>
    <w:p w:rsidR="00857601" w:rsidRPr="00A11649" w:rsidRDefault="00857601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2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"Деловая коммуникация в экспортной деятельности"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3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"Правовое обеспечение экспортной деятельности"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4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"Управление финансовыми ресурсами для экспортеров"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5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"Документационное обеспечение экспортной деятельности"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6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"Таможенное оформление экспортных операций"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7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Курс "Логистика в экспортной деятельности"</w:t>
        </w:r>
      </w:hyperlink>
    </w:p>
    <w:p w:rsidR="008E566B" w:rsidRPr="00A11649" w:rsidRDefault="008E566B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8E566B" w:rsidRPr="00A11649" w:rsidRDefault="003F5BFC" w:rsidP="002067D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8" w:history="1">
        <w:r w:rsidR="008E566B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Учебное пособие для начинающего экспортера</w:t>
        </w:r>
      </w:hyperlink>
    </w:p>
    <w:p w:rsidR="008E566B" w:rsidRPr="00A11649" w:rsidRDefault="008E566B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223D3E" w:rsidRPr="00A11649" w:rsidRDefault="00A11649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0F8146" wp14:editId="18DF2E5A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905500" cy="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6E527A" id="Прямая соединительная линия 1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6pt" to="4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N/gJwIAAHsEAAAOAAAAZHJzL2Uyb0RvYy54bWysVMuO0zAU3SPxD1b2NGmlIoiazmKqYcOj&#10;4rX3OHZjyS/ZnqbdAWukfgK/wAKkkQb4huSP5tpOw5RZgdhYzvU959x7rp3F2U4KtKXWca2qbDop&#10;MkQV0TVXmyp79/bi0ZMMOY9VjYVWtMr21GVny4cPFq0p6Uw3WtTUIiBRrmxNlTXemzLPHWmoxG6i&#10;DVVwyLSV2MOn3eS1xS2wS5HPiuJx3mpbG6sJdQ6iq3SYLSM/Y5T4V4w56pGoMqjNx9XG9TKs+XKB&#10;y43FpuFkKAP/QxUScwWiI9UKe4yuLL9HJTmx2mnmJ0TLXDPGCY09QDfT4o9u3jTY0NgLmOPMaJP7&#10;f7Tk5XZtEa9hdrMMKSxhRt2X/kN/6H50X/sD6j92v7rv3bfuuvvZXfefYH/Tf4Z9OOxuhvABARy8&#10;bI0rgfJcre3w5czaBmN2zErEBDfvQSpaBc2jXZzEfpwE3XlEIDh/WsznBQyMHM/yRBGojHX+GdUS&#10;hU2VCa6CSbjE2+fOgyykHlNCWCjUgiYwFjHNacHrCy5EOIwXjZ4Li7YYrggmhCqf6hNX8oWuUxxq&#10;gWoS9wiJSidsQXaFXZNANewGjFCQHMxJdsSd3wua6ntNGYwA2k7Co8BpTUldKMgOMAYdjMChs/Bq&#10;7jeTgEN+gNL4MP4GPCKislZ+BEuutE2+nqr73XRonqX8owOp72DBpa738aJEa+CGR0eH1xie0N3v&#10;CP/9z1jeAgAA//8DAFBLAwQUAAYACAAAACEAaE9xq9cAAAAEAQAADwAAAGRycy9kb3ducmV2Lnht&#10;bEyPy07DMBBF90j9B2sqsaN2i4RKiFPRSiCExILCB7jxEAficWQ7D/6egQ1dnrmjO2fK3ew7MWJM&#10;bSAN65UCgVQH21Kj4f3t4WoLImVD1nSBUMM3JthVi4vSFDZM9IrjMTeCSygVRoPLuS+kTLVDb9Iq&#10;9EicfYToTWaMjbTRTFzuO7lR6kZ60xJfcKbHg8P66zh4DXYapXuybnh8/owHp7b7l9A6rS+X8/0d&#10;iIxz/l+GX31Wh4qdTmEgm0SngR/JPN2A4PD2WjGf/lhWpTyXr34AAAD//wMAUEsBAi0AFAAGAAgA&#10;AAAhALaDOJL+AAAA4QEAABMAAAAAAAAAAAAAAAAAAAAAAFtDb250ZW50X1R5cGVzXS54bWxQSwEC&#10;LQAUAAYACAAAACEAOP0h/9YAAACUAQAACwAAAAAAAAAAAAAAAAAvAQAAX3JlbHMvLnJlbHNQSwEC&#10;LQAUAAYACAAAACEAZODf4CcCAAB7BAAADgAAAAAAAAAAAAAAAAAuAgAAZHJzL2Uyb0RvYy54bWxQ&#10;SwECLQAUAAYACAAAACEAaE9xq9cAAAAEAQAADwAAAAAAAAAAAAAAAACBBAAAZHJzL2Rvd25yZXYu&#10;eG1sUEsFBgAAAAAEAAQA8wAAAIUFAAAAAA==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A77DE5" w:rsidRPr="00A11649" w:rsidRDefault="0068172D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5.</w:t>
      </w:r>
      <w:r w:rsidR="00223D3E"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Сертификация, патентование, лицензирование:</w:t>
      </w:r>
    </w:p>
    <w:p w:rsidR="00C81894" w:rsidRPr="00A11649" w:rsidRDefault="00C81894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223D3E" w:rsidRDefault="008E566B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Международная адаптация и оценка соответствия (сертификация)</w:t>
      </w:r>
    </w:p>
    <w:p w:rsidR="00A12AC6" w:rsidRPr="00A11649" w:rsidRDefault="00A12AC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59" w:history="1">
        <w:r w:rsidR="00C7185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Консультация по вопросам оценки соответствия продукции на внешних рынках</w:t>
        </w:r>
      </w:hyperlink>
    </w:p>
    <w:p w:rsidR="00C71856" w:rsidRPr="00A11649" w:rsidRDefault="00C7185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C71856" w:rsidRPr="00A11649" w:rsidRDefault="003F5BFC" w:rsidP="002067DE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0" w:history="1">
        <w:r w:rsidR="00C7185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Справочник экспортера. Основные ограничения экспорта товаров, связанные с техническими барьерами в торговле, пути и способы их преодоления</w:t>
        </w:r>
      </w:hyperlink>
    </w:p>
    <w:p w:rsidR="00C71856" w:rsidRPr="00A11649" w:rsidRDefault="00C7185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C71856" w:rsidRPr="00A11649" w:rsidRDefault="003F5BFC" w:rsidP="002067DE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1" w:history="1">
        <w:r w:rsidR="00C7185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Предоставление информационных материалов об общих требованиях к продукции и общему порядку проведения оценки соответствия (онлайн)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F50558" w:rsidRDefault="003F5BFC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hyperlink r:id="rId62" w:history="1">
        <w:r w:rsidR="00795186" w:rsidRPr="00A11649">
          <w:rPr>
            <w:rFonts w:ascii="Circe" w:eastAsia="Times New Roman" w:hAnsi="Circe" w:cs="Times New Roman"/>
            <w:b/>
            <w:sz w:val="24"/>
            <w:szCs w:val="24"/>
            <w:lang w:val="x-none" w:eastAsia="x-none"/>
          </w:rPr>
          <w:t>Правовая охрана объектов патентных прав и товарных знаков за рубежом</w:t>
        </w:r>
      </w:hyperlink>
    </w:p>
    <w:p w:rsidR="00F50558" w:rsidRDefault="003F5BFC" w:rsidP="00F50558">
      <w:pPr>
        <w:pStyle w:val="a4"/>
        <w:numPr>
          <w:ilvl w:val="0"/>
          <w:numId w:val="22"/>
        </w:num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3" w:history="1">
        <w:r w:rsidR="00F50558" w:rsidRPr="00F50558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Базовое консультирование экспортеров о мерах патентно-правовой защиты</w:t>
        </w:r>
      </w:hyperlink>
    </w:p>
    <w:p w:rsidR="00F50558" w:rsidRPr="00F50558" w:rsidRDefault="00F50558" w:rsidP="00F50558">
      <w:pPr>
        <w:pStyle w:val="a4"/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F50558" w:rsidRPr="00F50558" w:rsidRDefault="003F5BFC" w:rsidP="00F50558">
      <w:pPr>
        <w:pStyle w:val="a4"/>
        <w:numPr>
          <w:ilvl w:val="0"/>
          <w:numId w:val="22"/>
        </w:num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hyperlink r:id="rId64" w:history="1">
        <w:r w:rsidR="00F50558" w:rsidRPr="00F50558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Правовая охрана объектов патентных прав и товарных знаков за рубежом</w:t>
        </w:r>
      </w:hyperlink>
    </w:p>
    <w:p w:rsidR="0079518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5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Руководство по интеллектуальной собственности для бизнеса. Патентование для МСП.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6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Руководство по интеллектуальной собственности для бизнеса. Промышленные образцы для МСП.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7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Руководство по интеллектуальной собственности для бизнеса. Товарные знаки для МСП.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8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Проведение патентных исследований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69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Оценка и учет нематериальных активов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0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Юридические услуги в области интеллектуальной собственности</w:t>
        </w:r>
      </w:hyperlink>
    </w:p>
    <w:p w:rsidR="0079518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Default="0079518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Сертификат свободной продажи</w:t>
      </w: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2"/>
        </w:num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1" w:history="1">
        <w:proofErr w:type="spellStart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Free</w:t>
        </w:r>
        <w:proofErr w:type="spellEnd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</w:t>
        </w:r>
        <w:proofErr w:type="spellStart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Sale</w:t>
        </w:r>
        <w:proofErr w:type="spellEnd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</w:t>
        </w:r>
        <w:proofErr w:type="spellStart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Certificate</w:t>
        </w:r>
        <w:proofErr w:type="spellEnd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(FSC) - Оформление и выдача сертификата свободной продажи</w:t>
        </w:r>
      </w:hyperlink>
    </w:p>
    <w:p w:rsidR="0079518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C7185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Экспортные лицензии</w:t>
      </w: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2" w:history="1">
        <w:r w:rsidR="00C7185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Рекомендации по заполнению заявления на выдачу лицензии на экспорт отдельных видов товаров</w:t>
        </w:r>
      </w:hyperlink>
      <w:r w:rsidR="00795186" w:rsidRPr="00A11649">
        <w:rPr>
          <w:rFonts w:ascii="Circe" w:eastAsia="Times New Roman" w:hAnsi="Circe" w:cs="Times New Roman"/>
          <w:sz w:val="24"/>
          <w:szCs w:val="24"/>
          <w:lang w:val="x-none" w:eastAsia="x-none"/>
        </w:rPr>
        <w:t xml:space="preserve"> </w:t>
      </w:r>
    </w:p>
    <w:p w:rsidR="00C71856" w:rsidRPr="00A11649" w:rsidRDefault="00C7185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3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Экспертиза документов в целях выдачи лицензии на экспорт</w:t>
        </w:r>
      </w:hyperlink>
    </w:p>
    <w:p w:rsidR="00A37A9D" w:rsidRDefault="00A37A9D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0F8146" wp14:editId="18DF2E5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0550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739A98" id="Прямая соединительная линия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4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OqqKAIAAHsEAAAOAAAAZHJzL2Uyb0RvYy54bWysVMuO0zAU3SPxD1b2NOlIRRA1ncVUw4ZH&#10;xWvvcezGkl+yPU26A9ZI/QR+gQVIIw3wDckfcW2ngTIrEBvLub7nnHvPtbM876RAO2od16rK5rMi&#10;Q1QRXXO1rbI3ry8fPMqQ81jVWGhFq2xPXXa+un9v2ZqSnulGi5paBCTKla2pssZ7U+a5Iw2V2M20&#10;oQoOmbYSe/i027y2uAV2KfKzoniYt9rWxmpCnYPoOh1mq8jPGCX+BWOOeiSqDGrzcbVxvQprvlri&#10;cmuxaTgZy8D/UIXEXIHoRLXGHqNry+9QSU6sdpr5GdEy14xxQmMP0M28+KObVw02NPYC5jgz2eT+&#10;Hy15vttYxGuY3TxDCkuYUf9peDcc+m/95+GAhvf9j/5r/6W/6b/3N8MH2N8OH2EfDvvbMXxAAAcv&#10;W+NKoLxQGzt+ObOxwZiOWYmY4OYtSEWroHnUxUnsp0nQziMCwcXjYrEoYGDkeJYnikBlrPNPqJYo&#10;bKpMcBVMwiXePXUeZCH1mBLCQqEWNIGxiGlOC15fciHCYbxo9EJYtMNwRTAhVPlUn7iWz3Sd4lAL&#10;VJO4J0hUOmELsmvsmgSqYTdihILkYE6yI+78XtBU30vKYATQdhKeBE5rSupCQXaAMehgAo6dhVdz&#10;t5kEHPMDlMaH8TfgCRGVtfITWHKlbfL1VN138UbAMFjKPzqQ+g4WXOl6Hy9KtAZueHR0fI3hCf3+&#10;HeG//hmrnwAAAP//AwBQSwMEFAAGAAgAAAAhAGLUb47WAAAAAgEAAA8AAABkcnMvZG93bnJldi54&#10;bWxMj91KAzEQRu+FvkOYgnc2qYLUdbPFFhQRvLD6AOlm3KxuJkuS/fHtnXpjbwYO3/DNmXI7+06M&#10;GFMbSMN6pUAg1cG21Gj4eH+82oBI2ZA1XSDU8IMJttXiojSFDRO94XjIjeASSoXR4HLuCylT7dCb&#10;tAo9EmefIXqTGWMjbTQTl/tOXit1K71piS840+PeYf19GLwGO43SPVs3PL18xb1Tm91raJ3Wl8v5&#10;4R5Exjn/L8NJn9WhYqdjGMgm0WngR/Lf5OzuRjEeTyirUp6rV78AAAD//wMAUEsBAi0AFAAGAAgA&#10;AAAhALaDOJL+AAAA4QEAABMAAAAAAAAAAAAAAAAAAAAAAFtDb250ZW50X1R5cGVzXS54bWxQSwEC&#10;LQAUAAYACAAAACEAOP0h/9YAAACUAQAACwAAAAAAAAAAAAAAAAAvAQAAX3JlbHMvLnJlbHNQSwEC&#10;LQAUAAYACAAAACEAAeDqqigCAAB7BAAADgAAAAAAAAAAAAAAAAAuAgAAZHJzL2Uyb0RvYy54bWxQ&#10;SwECLQAUAAYACAAAACEAYtRvjtYAAAACAQAADwAAAAAAAAAAAAAAAACCBAAAZHJzL2Rvd25yZXYu&#10;eG1sUEsFBgAAAAAEAAQA8wAAAIUFAAAAAA==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A37A9D" w:rsidRPr="00A11649" w:rsidRDefault="0068172D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6.</w:t>
      </w:r>
      <w:r w:rsidR="00A37A9D"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Специальные программы по поддержке экспорта:</w:t>
      </w:r>
    </w:p>
    <w:p w:rsidR="00A37A9D" w:rsidRPr="00A11649" w:rsidRDefault="00A37A9D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E14373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4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Памятка участникам </w:t>
        </w:r>
        <w:proofErr w:type="spellStart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конгрессно</w:t>
        </w:r>
        <w:proofErr w:type="spellEnd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-выставочных мероприятий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5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Компенсация части затрат на транспортировку сельскохозяйственной и продовольственной продукции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6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Размещение продукции компании в </w:t>
        </w:r>
        <w:proofErr w:type="spellStart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дегустационно</w:t>
        </w:r>
        <w:proofErr w:type="spellEnd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-демонстрационном павильоне в иностранном государстве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7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Компенсация по экспортным кредитам коммерческих банков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8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Обеспечение участия в </w:t>
        </w:r>
        <w:proofErr w:type="spellStart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дегустационно</w:t>
        </w:r>
        <w:proofErr w:type="spellEnd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-демонстрационных мероприятиях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79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Компенсация части затрат на транспортировку продукции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0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Компенсация затрат на сертификацию российской продукции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1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Компенсация затрат на патентование за рубежом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2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Обеспечение участия в международных </w:t>
        </w:r>
        <w:proofErr w:type="spellStart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конгрессно</w:t>
        </w:r>
        <w:proofErr w:type="spellEnd"/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-выставочных мероприятиях и деловых миссиях</w:t>
        </w:r>
      </w:hyperlink>
    </w:p>
    <w:p w:rsidR="00C81894" w:rsidRPr="00A11649" w:rsidRDefault="00C81894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</w:p>
    <w:p w:rsidR="00C81894" w:rsidRPr="00A11649" w:rsidRDefault="00A11649" w:rsidP="00A11649">
      <w:pPr>
        <w:spacing w:after="0"/>
        <w:jc w:val="both"/>
        <w:rPr>
          <w:rFonts w:ascii="Circe" w:eastAsia="Times New Roman" w:hAnsi="Circe"/>
          <w:b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0F8146" wp14:editId="18DF2E5A">
                <wp:simplePos x="0" y="0"/>
                <wp:positionH relativeFrom="margin">
                  <wp:align>left</wp:align>
                </wp:positionH>
                <wp:positionV relativeFrom="paragraph">
                  <wp:posOffset>92710</wp:posOffset>
                </wp:positionV>
                <wp:extent cx="59055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6A6CF1" id="Прямая соединительная линия 10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3pt" to="46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tYlJQIAAHsEAAAOAAAAZHJzL2Uyb0RvYy54bWysVMuO0zAU3SPxD1b2NOlIRRA1ncVUw4ZH&#10;xWvvcezGkl+yPU26A9ZI/QR+gQVIIw3wDckfcW2ngTIrEBvLse85555jO8vzTgq0o9ZxrapsPisy&#10;RBXRNVfbKnvz+vLBoww5j1WNhVa0yvbUZeer+/eWrSnpmW60qKlFQKJc2Zoqa7w3ZZ470lCJ3Uwb&#10;qmCTaSuxh0+7zWuLW2CXIj8riod5q21trCbUOVhdp81sFfkZo8S/YMxRj0SVQW8+jjaOV2HMV0tc&#10;bi02DSdjG/gfupCYKxCdqNbYY3Rt+R0qyYnVTjM/I1rmmjFOaPQAbubFH25eNdjQ6AXCcWaKyf0/&#10;WvJ8t7GI13B2EI/CEs6o/zS8Gw79t/7zcEDD+/5H/7X/0t/03/ub4QPMb4ePMA+b/e24fEAAhyxb&#10;40qgvFAbO345s7EhmI5ZiZjg5i1IxajAPOriSeynk6CdRwQWF4+LxaKAjshxL08UgcpY559QLVGY&#10;VJngKoSES7x76jzIQumxJCwLhVrQBMYiljkteH3JhQib8aLRC2HRDsMVwYRQ5VN/4lo+03Vah16g&#10;m8Q9QaLSCVuQXWPXJFANsxEjFBSHcFIcceb3gqb+XlIGRwC2k/AkcNpTUhcKqgOMgYMJODoLr+au&#10;mQQc6wOUxofxN+AJEZW18hNYcqVtyvVU3Xfz0TxL9ccEku8QwZWu9/GixGjghsdEx9cYntDv3xH+&#10;65+x+gkAAP//AwBQSwMEFAAGAAgAAAAhAP+sp9/YAAAABgEAAA8AAABkcnMvZG93bnJldi54bWxM&#10;j8tOwzAQRfdI/QdrKrGjdgFVJcSpoBIIIbGg8AFuPMSh8TiynQd/zyAWsJxzR3fOlLvZd2LEmNpA&#10;GtYrBQKpDralRsP728PFFkTKhqzpAqGGL0ywqxZnpSlsmOgVx0NuBJdQKowGl3NfSJlqh96kVeiR&#10;OPsI0ZvMY2ykjWbict/JS6U20puW+IIzPe4d1qfD4DXYaZTuybrh8fkz7p3a3r+E1ml9vpzvbkFk&#10;nPPfMvzoszpU7HQMA9kkOg38SGZ6vQHB6c2VYnD8BbIq5X/96hsAAP//AwBQSwECLQAUAAYACAAA&#10;ACEAtoM4kv4AAADhAQAAEwAAAAAAAAAAAAAAAAAAAAAAW0NvbnRlbnRfVHlwZXNdLnhtbFBLAQIt&#10;ABQABgAIAAAAIQA4/SH/1gAAAJQBAAALAAAAAAAAAAAAAAAAAC8BAABfcmVscy8ucmVsc1BLAQIt&#10;ABQABgAIAAAAIQAd4tYlJQIAAHsEAAAOAAAAAAAAAAAAAAAAAC4CAABkcnMvZTJvRG9jLnhtbFBL&#10;AQItABQABgAIAAAAIQD/rKff2AAAAAYBAAAPAAAAAAAAAAAAAAAAAH8EAABkcnMvZG93bnJldi54&#10;bWxQSwUGAAAAAAQABADzAAAAhAUAAAAA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D544F2" w:rsidRDefault="00D544F2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A37A9D" w:rsidRPr="00A11649" w:rsidRDefault="00F52A53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7.</w:t>
      </w:r>
      <w:r w:rsidR="00E14373"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Страхование:</w:t>
      </w:r>
    </w:p>
    <w:p w:rsidR="00C81894" w:rsidRPr="00A11649" w:rsidRDefault="00C81894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E14373" w:rsidRDefault="0079518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Классические решения для всех российских экспортеров</w:t>
      </w:r>
    </w:p>
    <w:p w:rsidR="00A11649" w:rsidRPr="00F50558" w:rsidRDefault="00A11649" w:rsidP="00F50558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F50558" w:rsidRDefault="003F5BFC" w:rsidP="00F50558">
      <w:pPr>
        <w:pStyle w:val="a4"/>
        <w:numPr>
          <w:ilvl w:val="0"/>
          <w:numId w:val="2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3" w:history="1">
        <w:r w:rsidR="00795186" w:rsidRPr="00F50558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международного лизинга</w:t>
        </w:r>
      </w:hyperlink>
    </w:p>
    <w:p w:rsidR="00F50558" w:rsidRPr="00F50558" w:rsidRDefault="00F50558" w:rsidP="00F50558">
      <w:pPr>
        <w:pStyle w:val="a4"/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Default="003F5BFC" w:rsidP="00F50558">
      <w:pPr>
        <w:pStyle w:val="a4"/>
        <w:numPr>
          <w:ilvl w:val="0"/>
          <w:numId w:val="2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4" w:history="1">
        <w:r w:rsidR="00F50558" w:rsidRPr="00F50558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Страхование кредита на финансирование проекта создания </w:t>
        </w:r>
        <w:proofErr w:type="spellStart"/>
        <w:r w:rsidR="00F50558" w:rsidRPr="00F50558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экcпортно</w:t>
        </w:r>
        <w:proofErr w:type="spellEnd"/>
        <w:r w:rsidR="00F50558" w:rsidRPr="00F50558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 xml:space="preserve"> ориентированных производств</w:t>
        </w:r>
      </w:hyperlink>
    </w:p>
    <w:p w:rsidR="00F50558" w:rsidRPr="00F50558" w:rsidRDefault="00F50558" w:rsidP="00F50558">
      <w:pPr>
        <w:pStyle w:val="a4"/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F50558" w:rsidRDefault="003F5BFC" w:rsidP="00F50558">
      <w:pPr>
        <w:pStyle w:val="a4"/>
        <w:numPr>
          <w:ilvl w:val="0"/>
          <w:numId w:val="2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5" w:history="1">
        <w:r w:rsidR="00795186" w:rsidRPr="00F50558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подтвержденного аккредитива (SR)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6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кредита покупателю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7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российских инвестиций за рубежом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8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краткосрочной дебиторской задолженности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89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кредита поставщика</w:t>
        </w:r>
      </w:hyperlink>
    </w:p>
    <w:p w:rsidR="0079518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Default="0079518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 xml:space="preserve">Специализированные решения (только для </w:t>
      </w:r>
      <w:proofErr w:type="spellStart"/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экспортоориентированных</w:t>
      </w:r>
      <w:proofErr w:type="spellEnd"/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 xml:space="preserve"> МСП)</w:t>
      </w: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0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кредита на пополнение оборотных средств экспортера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1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Страхование экспортного факторинга</w:t>
        </w:r>
      </w:hyperlink>
    </w:p>
    <w:p w:rsidR="00795186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9055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102CD" id="Прямая соединительная линия 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3.8pt,.45pt" to="878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fWCJwIAAHkEAAAOAAAAZHJzL2Uyb0RvYy54bWysVMuO0zAU3SPxD5b3NOlIZSBqOouphg2P&#10;itfe49itJb9ke5p2B6yR5hP4BRYgjTTANyR/xLWdBsqsQGwsx/eec+851878bKck2jLnhdE1nk5K&#10;jJimphF6XeM3ry8ePMLIB6IbIo1mNd4zj88W9+/NW1uxE7MxsmEOAYn2VWtrvAnBVkXh6YYp4ifG&#10;Mg1BbpwiAT7dumgcaYFdyeKkLB8WrXGNdYYy7+F0mYN4kfg5ZzS84NyzgGSNobeQVpfWy7gWizmp&#10;1o7YjaBDG+QfulBEaCg6Ui1JIOjKiTtUSlBnvOFhQo0qDOeCsqQB1EzLP9S82hDLkhYwx9vRJv//&#10;aOnz7coh0dT4FCNNFIyo+9S/66+7b93n/hr177sf3dfuS3fTfe9u+g+wv+0/wj4Gu9vh+BqdRidb&#10;6ysgPNcrN3x5u3LRlh13CnEp7Fu4JMkokI52aQ77cQ5sFxCFw9njcjYrYVz0ECsyRaSyzocnzCgU&#10;NzWWQkeLSEW2T32AspB6SInHUqMWagJjmdK8kaK5EFLGYLpm7Fw6tCVwQQilTIfcn7xSz0yTz6EX&#10;6CZzj5BU6Ygtll0Sv8mgBnYDRmpIjuZkO9Iu7CXL/b1kHAYAsnPhscBxT7m61JAdYRwUjMBBWXwz&#10;d8Vk4JAfoSw9i78Bj4hU2egwgpXQxmVfj6uH3XQQz3P+wYGsO1pwaZp9uijJGrjfydHhLcYH9Pt3&#10;gv/6Yyx+AgAA//8DAFBLAwQUAAYACAAAACEAeJfNi9YAAAACAQAADwAAAGRycy9kb3ducmV2Lnht&#10;bEyP3UoDMRCF7wXfIUzBO5tUQdp1s6UWFBG8sPUB0s24WbuZLEn2x7d3eqWXH2c455tyO/tOjBhT&#10;G0jDaqlAINXBttRo+Dw+365BpGzImi4QavjBBNvq+qo0hQ0TfeB4yI3gEkqF0eBy7gspU+3Qm7QM&#10;PRJnXyF6kxljI200E5f7Tt4p9SC9aYkXnOlx77A+HwavwU6jdK/WDS9v33Hv1PrpPbRO65vFvHsE&#10;kXHOf8dw0Wd1qNjpFAaySXQa+JGsYQOCs829YjxdUFal/K9e/QIAAP//AwBQSwECLQAUAAYACAAA&#10;ACEAtoM4kv4AAADhAQAAEwAAAAAAAAAAAAAAAAAAAAAAW0NvbnRlbnRfVHlwZXNdLnhtbFBLAQIt&#10;ABQABgAIAAAAIQA4/SH/1gAAAJQBAAALAAAAAAAAAAAAAAAAAC8BAABfcmVscy8ucmVsc1BLAQIt&#10;ABQABgAIAAAAIQB5MfWCJwIAAHkEAAAOAAAAAAAAAAAAAAAAAC4CAABkcnMvZTJvRG9jLnhtbFBL&#10;AQItABQABgAIAAAAIQB4l82L1gAAAAIBAAAPAAAAAAAAAAAAAAAAAIEEAABkcnMvZG93bnJldi54&#10;bWxQSwUGAAAAAAQABADzAAAAhAUAAAAA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E14373" w:rsidRPr="00A11649" w:rsidRDefault="00F52A53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8.</w:t>
      </w:r>
      <w:r w:rsidR="00E14373"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Кредитно-гарантийная поддержка</w:t>
      </w:r>
      <w:r w:rsidR="004C5600"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:</w:t>
      </w:r>
    </w:p>
    <w:p w:rsidR="004C5600" w:rsidRPr="00A11649" w:rsidRDefault="004C5600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4C5600" w:rsidRDefault="00795186" w:rsidP="00A11649">
      <w:pPr>
        <w:spacing w:after="0"/>
        <w:jc w:val="both"/>
        <w:rPr>
          <w:rFonts w:ascii="Circe" w:eastAsia="Times New Roman" w:hAnsi="Circe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/>
          <w:b/>
          <w:sz w:val="24"/>
          <w:szCs w:val="24"/>
          <w:lang w:val="x-none" w:eastAsia="x-none"/>
        </w:rPr>
        <w:t xml:space="preserve">Кредиты на поддержку экспорта </w:t>
      </w:r>
    </w:p>
    <w:p w:rsidR="00A12AC6" w:rsidRPr="00A11649" w:rsidRDefault="00A12AC6" w:rsidP="00A11649">
      <w:pPr>
        <w:spacing w:after="0"/>
        <w:jc w:val="both"/>
        <w:rPr>
          <w:rFonts w:ascii="Circe" w:eastAsia="Times New Roman" w:hAnsi="Circe"/>
          <w:b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2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Финансирование расходов по экспортному контракту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3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Финансирование текущих расходов по экспортным поставкам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4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Финансирование коммерческого кредита экспортёра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5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Финансирование через подтвержденный аккредитив</w:t>
        </w:r>
      </w:hyperlink>
    </w:p>
    <w:p w:rsidR="00D544F2" w:rsidRPr="00D544F2" w:rsidRDefault="00D544F2" w:rsidP="00D544F2">
      <w:pPr>
        <w:pStyle w:val="a4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6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Прямой кредит иностранному покупателю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7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Финансирование торгового оборота с иностранными покупателями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8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Кредит банку иностранного покупателя</w:t>
        </w:r>
      </w:hyperlink>
    </w:p>
    <w:p w:rsidR="0079518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Default="0079518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Программа кредитной поддержки высокотехнологичного экспорта</w:t>
      </w: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6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99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Финансирование коммерческого кредита экспортёра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0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Прямой кредит иностранному покупателю</w:t>
        </w:r>
      </w:hyperlink>
    </w:p>
    <w:p w:rsidR="00A11649" w:rsidRPr="00A11649" w:rsidRDefault="00A11649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1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Финансирование торгового оборота с иностранными покупателями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2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Кредит банку иностранного покупателя</w:t>
        </w:r>
      </w:hyperlink>
    </w:p>
    <w:p w:rsidR="0079518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Default="00795186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Гарантии на поддержку экспорта</w:t>
      </w:r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3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Гарантия возврата авансового платежа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4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Гарантия в пользу налоговых органов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5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Тендерная гарантия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6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Гарантия надлежащего исполнения обязательств</w:t>
        </w:r>
      </w:hyperlink>
    </w:p>
    <w:p w:rsidR="00795186" w:rsidRPr="00A11649" w:rsidRDefault="00795186" w:rsidP="00A12AC6">
      <w:p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Pr="00A11649" w:rsidRDefault="003F5BFC" w:rsidP="002067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7" w:history="1">
        <w:r w:rsidR="00795186" w:rsidRPr="00A11649">
          <w:rPr>
            <w:rFonts w:ascii="Circe" w:eastAsia="Times New Roman" w:hAnsi="Circe" w:cs="Times New Roman"/>
            <w:sz w:val="24"/>
            <w:szCs w:val="24"/>
            <w:lang w:val="x-none" w:eastAsia="x-none"/>
          </w:rPr>
          <w:t>Гарантия платежа</w:t>
        </w:r>
      </w:hyperlink>
    </w:p>
    <w:p w:rsidR="00A11649" w:rsidRPr="00A11649" w:rsidRDefault="00A11649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795186" w:rsidRDefault="00A11649" w:rsidP="00A11649">
      <w:pPr>
        <w:spacing w:after="0"/>
        <w:jc w:val="both"/>
        <w:rPr>
          <w:rFonts w:ascii="Circe" w:eastAsia="Times New Roman" w:hAnsi="Circe"/>
          <w:sz w:val="24"/>
          <w:szCs w:val="24"/>
          <w:lang w:val="x-none" w:eastAsia="x-none"/>
        </w:rPr>
      </w:pPr>
      <w:r>
        <w:rPr>
          <w:rFonts w:ascii="Circe" w:eastAsia="Times New Roman" w:hAnsi="Circ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2779EF" wp14:editId="467D93A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05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DD511" id="Прямая соединительная линия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4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TeJwIAAHkEAAAOAAAAZHJzL2Uyb0RvYy54bWysVMuO0zAU3SPxD1b2NOlIRTRqOouphg2P&#10;itfe49iNJb9ke5p2B6yR+gn8AgtGGmmAb0j+iGs7DZRZgdhYju89595zrp3F+U4KtKXWca2qbDop&#10;MkQV0TVXmyp7++by0ZMMOY9VjYVWtMr21GXny4cPFq0p6ZlutKipRUCiXNmaKmu8N2WeO9JQid1E&#10;G6ogyLSV2MOn3eS1xS2wS5GfFcXjvNW2NlYT6hycrlIwW0Z+xijxLxlz1CNRZdCbj6uN61VY8+UC&#10;lxuLTcPJ0Ab+hy4k5gqKjlQr7DG6tvweleTEaqeZnxAtc80YJzRqADXT4g81rxtsaNQC5jgz2uT+&#10;Hy15sV1bxOsqm2dIYQkj6j737/tD96370h9Q/6H70d10X7vb7nt323+E/V3/CfYh2N0Nxwc0D062&#10;xpVAeKHWdvhyZm2DLTtmJWKCm3dwSaJRIB3t4hz24xzoziMCh7N5MZsVMC5yjOWJIlAZ6/xTqiUK&#10;myoTXAWLcIm3z5yHspB6TAnHQqEWagJjEdOcFry+5EKEYLxm9EJYtMVwQTAhVPnUn7iWz3WdzqEX&#10;6CZxj5BY6YQtlF1h1yRQDbsBIxQkB3OSHXHn94Km/l5RBgMA2anwWOC0p1RdKMgOMAYKRuCgLLyZ&#10;+2IScMgPUBqfxd+AR0SsrJUfwZIrbZOvp9X9bjqIZyn/6EDSHSy40vU+XpRoDdzv6OjwFsMD+v07&#10;wn/9MZY/AQAA//8DAFBLAwQUAAYACAAAACEAYtRvjtYAAAACAQAADwAAAGRycy9kb3ducmV2Lnht&#10;bEyP3UoDMRBG74W+Q5iCdzapgtR1s8UWFBG8sPoA6WbcrG4mS5L98e2demNvBg7f8M2Zcjv7TowY&#10;UxtIw3qlQCDVwbbUaPh4f7zagEjZkDVdINTwgwm21eKiNIUNE73heMiN4BJKhdHgcu4LKVPt0Ju0&#10;Cj0SZ58hepMZYyNtNBOX+05eK3UrvWmJLzjT495h/X0YvAY7jdI9Wzc8vXzFvVOb3WtondaXy/nh&#10;HkTGOf8vw0mf1aFip2MYyCbRaeBH8t/k7O5GMR5PKKtSnqtXvwAAAP//AwBQSwECLQAUAAYACAAA&#10;ACEAtoM4kv4AAADhAQAAEwAAAAAAAAAAAAAAAAAAAAAAW0NvbnRlbnRfVHlwZXNdLnhtbFBLAQIt&#10;ABQABgAIAAAAIQA4/SH/1gAAAJQBAAALAAAAAAAAAAAAAAAAAC8BAABfcmVscy8ucmVsc1BLAQIt&#10;ABQABgAIAAAAIQCvfbTeJwIAAHkEAAAOAAAAAAAAAAAAAAAAAC4CAABkcnMvZTJvRG9jLnhtbFBL&#10;AQItABQABgAIAAAAIQBi1G+O1gAAAAIBAAAPAAAAAAAAAAAAAAAAAIEEAABkcnMvZG93bnJldi54&#10;bWxQSwUGAAAAAAQABADzAAAAhAUAAAAA&#10;" strokecolor="#1f3763 [1604]" strokeweight="1.5pt">
                <v:stroke dashstyle="dash" joinstyle="miter"/>
                <w10:wrap anchorx="margin"/>
              </v:line>
            </w:pict>
          </mc:Fallback>
        </mc:AlternateContent>
      </w:r>
    </w:p>
    <w:p w:rsidR="00190AAA" w:rsidRPr="00A11649" w:rsidRDefault="00775FB3" w:rsidP="00A11649">
      <w:pPr>
        <w:spacing w:after="0"/>
        <w:jc w:val="both"/>
        <w:rPr>
          <w:rFonts w:ascii="Circe" w:eastAsia="Times New Roman" w:hAnsi="Circe" w:cs="Times New Roman"/>
          <w:b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9.</w:t>
      </w:r>
      <w:r w:rsidR="00190AAA"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>Программа поддержки российских брендов и товаров за рубежом</w:t>
      </w:r>
    </w:p>
    <w:p w:rsidR="00795186" w:rsidRPr="00A11649" w:rsidRDefault="00190AAA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r w:rsidRPr="00A11649">
        <w:rPr>
          <w:rFonts w:ascii="Circe" w:eastAsia="Times New Roman" w:hAnsi="Circe" w:cs="Times New Roman"/>
          <w:b/>
          <w:sz w:val="24"/>
          <w:szCs w:val="24"/>
          <w:lang w:val="x-none" w:eastAsia="x-none"/>
        </w:rPr>
        <w:t xml:space="preserve">«Made in Russia» </w:t>
      </w:r>
    </w:p>
    <w:p w:rsidR="00795186" w:rsidRPr="00A11649" w:rsidRDefault="00795186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p w:rsidR="00190AAA" w:rsidRPr="00A11649" w:rsidRDefault="003F5BFC" w:rsidP="002067DE">
      <w:pPr>
        <w:pStyle w:val="a4"/>
        <w:numPr>
          <w:ilvl w:val="0"/>
          <w:numId w:val="4"/>
        </w:num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  <w:hyperlink r:id="rId108" w:history="1">
        <w:r w:rsidR="00761D54" w:rsidRPr="00A11649">
          <w:rPr>
            <w:rFonts w:ascii="Circe" w:eastAsia="Times New Roman" w:hAnsi="Circe"/>
            <w:sz w:val="24"/>
            <w:szCs w:val="24"/>
            <w:lang w:val="x-none" w:eastAsia="x-none"/>
          </w:rPr>
          <w:t>https://www.exportcenter.ru/made_in_russia/</w:t>
        </w:r>
      </w:hyperlink>
    </w:p>
    <w:p w:rsidR="00761D54" w:rsidRPr="00A11649" w:rsidRDefault="00761D54" w:rsidP="00A11649">
      <w:pPr>
        <w:spacing w:after="0"/>
        <w:jc w:val="both"/>
        <w:rPr>
          <w:rFonts w:ascii="Circe" w:eastAsia="Times New Roman" w:hAnsi="Circe" w:cs="Times New Roman"/>
          <w:sz w:val="24"/>
          <w:szCs w:val="24"/>
          <w:lang w:val="x-none" w:eastAsia="x-none"/>
        </w:rPr>
      </w:pPr>
    </w:p>
    <w:sectPr w:rsidR="00761D54" w:rsidRPr="00A11649" w:rsidSect="00D544F2">
      <w:headerReference w:type="default" r:id="rId109"/>
      <w:footerReference w:type="default" r:id="rId110"/>
      <w:pgSz w:w="11906" w:h="16838"/>
      <w:pgMar w:top="1549" w:right="850" w:bottom="1134" w:left="1701" w:header="71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D22" w:rsidRDefault="00A46D22" w:rsidP="00761D54">
      <w:pPr>
        <w:spacing w:after="0" w:line="240" w:lineRule="auto"/>
      </w:pPr>
      <w:r>
        <w:separator/>
      </w:r>
    </w:p>
  </w:endnote>
  <w:endnote w:type="continuationSeparator" w:id="0">
    <w:p w:rsidR="00A46D22" w:rsidRDefault="00A46D22" w:rsidP="0076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rce">
    <w:altName w:val="Century Gothic"/>
    <w:charset w:val="CC"/>
    <w:family w:val="swiss"/>
    <w:pitch w:val="variable"/>
    <w:sig w:usb0="A00002FF" w:usb1="50006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D54" w:rsidRDefault="00761D54" w:rsidP="00761D54">
    <w:pPr>
      <w:pStyle w:val="aa"/>
      <w:tabs>
        <w:tab w:val="clear" w:pos="4677"/>
        <w:tab w:val="clear" w:pos="9355"/>
        <w:tab w:val="left" w:pos="39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D22" w:rsidRDefault="00A46D22" w:rsidP="00761D54">
      <w:pPr>
        <w:spacing w:after="0" w:line="240" w:lineRule="auto"/>
      </w:pPr>
      <w:r>
        <w:separator/>
      </w:r>
    </w:p>
  </w:footnote>
  <w:footnote w:type="continuationSeparator" w:id="0">
    <w:p w:rsidR="00A46D22" w:rsidRDefault="00A46D22" w:rsidP="00761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D54" w:rsidRDefault="00A11649" w:rsidP="00D544F2">
    <w:pPr>
      <w:pStyle w:val="a8"/>
      <w:tabs>
        <w:tab w:val="clear" w:pos="9355"/>
      </w:tabs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8332470" cy="1076325"/>
          <wp:effectExtent l="0" t="0" r="0" b="9525"/>
          <wp:wrapNone/>
          <wp:docPr id="30" name="Рисунок 30" descr="колонтитул-m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1" descr="колонтитул-m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3247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44F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4D7D"/>
    <w:multiLevelType w:val="hybridMultilevel"/>
    <w:tmpl w:val="B7A0ED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E5111"/>
    <w:multiLevelType w:val="hybridMultilevel"/>
    <w:tmpl w:val="74241D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10913"/>
    <w:multiLevelType w:val="hybridMultilevel"/>
    <w:tmpl w:val="8BCC93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073BC"/>
    <w:multiLevelType w:val="hybridMultilevel"/>
    <w:tmpl w:val="853022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E7C20"/>
    <w:multiLevelType w:val="hybridMultilevel"/>
    <w:tmpl w:val="B404B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5577E"/>
    <w:multiLevelType w:val="hybridMultilevel"/>
    <w:tmpl w:val="77E27F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7638D"/>
    <w:multiLevelType w:val="hybridMultilevel"/>
    <w:tmpl w:val="C772D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564CA"/>
    <w:multiLevelType w:val="hybridMultilevel"/>
    <w:tmpl w:val="BD560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632F8"/>
    <w:multiLevelType w:val="hybridMultilevel"/>
    <w:tmpl w:val="005282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B2B87"/>
    <w:multiLevelType w:val="hybridMultilevel"/>
    <w:tmpl w:val="0E08A0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21AD4"/>
    <w:multiLevelType w:val="hybridMultilevel"/>
    <w:tmpl w:val="EF8426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010E3"/>
    <w:multiLevelType w:val="hybridMultilevel"/>
    <w:tmpl w:val="1A0EE0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B4AA0"/>
    <w:multiLevelType w:val="hybridMultilevel"/>
    <w:tmpl w:val="51CECB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F4AD6"/>
    <w:multiLevelType w:val="hybridMultilevel"/>
    <w:tmpl w:val="970E5D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16C7B"/>
    <w:multiLevelType w:val="hybridMultilevel"/>
    <w:tmpl w:val="D8A4BF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F7B64"/>
    <w:multiLevelType w:val="hybridMultilevel"/>
    <w:tmpl w:val="17A218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A1D0E"/>
    <w:multiLevelType w:val="hybridMultilevel"/>
    <w:tmpl w:val="D7D47E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A6085"/>
    <w:multiLevelType w:val="hybridMultilevel"/>
    <w:tmpl w:val="49A467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E501D"/>
    <w:multiLevelType w:val="hybridMultilevel"/>
    <w:tmpl w:val="57B2CF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0640E"/>
    <w:multiLevelType w:val="hybridMultilevel"/>
    <w:tmpl w:val="848EC0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475E46"/>
    <w:multiLevelType w:val="hybridMultilevel"/>
    <w:tmpl w:val="DAC2C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E2301"/>
    <w:multiLevelType w:val="hybridMultilevel"/>
    <w:tmpl w:val="399A1E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A7FB0"/>
    <w:multiLevelType w:val="hybridMultilevel"/>
    <w:tmpl w:val="A82405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12"/>
  </w:num>
  <w:num w:numId="5">
    <w:abstractNumId w:val="13"/>
  </w:num>
  <w:num w:numId="6">
    <w:abstractNumId w:val="5"/>
  </w:num>
  <w:num w:numId="7">
    <w:abstractNumId w:val="18"/>
  </w:num>
  <w:num w:numId="8">
    <w:abstractNumId w:val="22"/>
  </w:num>
  <w:num w:numId="9">
    <w:abstractNumId w:val="14"/>
  </w:num>
  <w:num w:numId="10">
    <w:abstractNumId w:val="2"/>
  </w:num>
  <w:num w:numId="11">
    <w:abstractNumId w:val="10"/>
  </w:num>
  <w:num w:numId="12">
    <w:abstractNumId w:val="7"/>
  </w:num>
  <w:num w:numId="13">
    <w:abstractNumId w:val="1"/>
  </w:num>
  <w:num w:numId="14">
    <w:abstractNumId w:val="6"/>
  </w:num>
  <w:num w:numId="15">
    <w:abstractNumId w:val="17"/>
  </w:num>
  <w:num w:numId="16">
    <w:abstractNumId w:val="21"/>
  </w:num>
  <w:num w:numId="17">
    <w:abstractNumId w:val="9"/>
  </w:num>
  <w:num w:numId="18">
    <w:abstractNumId w:val="0"/>
  </w:num>
  <w:num w:numId="19">
    <w:abstractNumId w:val="15"/>
  </w:num>
  <w:num w:numId="20">
    <w:abstractNumId w:val="4"/>
  </w:num>
  <w:num w:numId="21">
    <w:abstractNumId w:val="20"/>
  </w:num>
  <w:num w:numId="22">
    <w:abstractNumId w:val="11"/>
  </w:num>
  <w:num w:numId="2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1BC"/>
    <w:rsid w:val="000B54DF"/>
    <w:rsid w:val="000D034B"/>
    <w:rsid w:val="00156AC1"/>
    <w:rsid w:val="00190AAA"/>
    <w:rsid w:val="002067DE"/>
    <w:rsid w:val="00223D3E"/>
    <w:rsid w:val="002A6827"/>
    <w:rsid w:val="002B2341"/>
    <w:rsid w:val="002B2751"/>
    <w:rsid w:val="0036606A"/>
    <w:rsid w:val="003F5BFC"/>
    <w:rsid w:val="004C5600"/>
    <w:rsid w:val="00552F91"/>
    <w:rsid w:val="005C4AAA"/>
    <w:rsid w:val="0060261B"/>
    <w:rsid w:val="00637AD1"/>
    <w:rsid w:val="006535EB"/>
    <w:rsid w:val="0068172D"/>
    <w:rsid w:val="00683138"/>
    <w:rsid w:val="006F165D"/>
    <w:rsid w:val="007201BC"/>
    <w:rsid w:val="00761D54"/>
    <w:rsid w:val="00775FB3"/>
    <w:rsid w:val="00795186"/>
    <w:rsid w:val="007A6B20"/>
    <w:rsid w:val="007B285B"/>
    <w:rsid w:val="00857601"/>
    <w:rsid w:val="008A0972"/>
    <w:rsid w:val="008B0714"/>
    <w:rsid w:val="008D5F86"/>
    <w:rsid w:val="008E566B"/>
    <w:rsid w:val="00934D25"/>
    <w:rsid w:val="00980F54"/>
    <w:rsid w:val="009C67F5"/>
    <w:rsid w:val="00A11649"/>
    <w:rsid w:val="00A12AC6"/>
    <w:rsid w:val="00A16744"/>
    <w:rsid w:val="00A37A9D"/>
    <w:rsid w:val="00A46D22"/>
    <w:rsid w:val="00A77DE5"/>
    <w:rsid w:val="00C71856"/>
    <w:rsid w:val="00C7571F"/>
    <w:rsid w:val="00C81894"/>
    <w:rsid w:val="00D05ACA"/>
    <w:rsid w:val="00D46511"/>
    <w:rsid w:val="00D544F2"/>
    <w:rsid w:val="00D6153D"/>
    <w:rsid w:val="00E14373"/>
    <w:rsid w:val="00E47356"/>
    <w:rsid w:val="00E967FF"/>
    <w:rsid w:val="00F075CA"/>
    <w:rsid w:val="00F50558"/>
    <w:rsid w:val="00F52A53"/>
    <w:rsid w:val="00F54A24"/>
    <w:rsid w:val="00F923EE"/>
    <w:rsid w:val="00F9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7132CC"/>
  <w15:docId w15:val="{17E1A9F7-8674-4D28-9C5D-6043FEF6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201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1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201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01BC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201BC"/>
    <w:rPr>
      <w:color w:val="808080"/>
      <w:shd w:val="clear" w:color="auto" w:fill="E6E6E6"/>
    </w:rPr>
  </w:style>
  <w:style w:type="character" w:styleId="a5">
    <w:name w:val="FollowedHyperlink"/>
    <w:basedOn w:val="a0"/>
    <w:uiPriority w:val="99"/>
    <w:semiHidden/>
    <w:unhideWhenUsed/>
    <w:rsid w:val="007201BC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7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760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6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1D54"/>
  </w:style>
  <w:style w:type="paragraph" w:styleId="aa">
    <w:name w:val="footer"/>
    <w:basedOn w:val="a"/>
    <w:link w:val="ab"/>
    <w:uiPriority w:val="99"/>
    <w:unhideWhenUsed/>
    <w:rsid w:val="0076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1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178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6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88016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0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68979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7691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6995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9671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4273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7014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0419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9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7247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735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6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124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2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81383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0464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6775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800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51754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251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6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37442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9577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00816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7139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0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4793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8746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4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00933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7053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32586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</w:div>
      </w:divsChild>
    </w:div>
    <w:div w:id="1052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0917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5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60911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4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160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7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7300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7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638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2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587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9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9569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32201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0991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9254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6083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8194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1885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7538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4376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53458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200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7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166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79012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5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0400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743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7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4343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319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4842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2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</w:div>
      </w:divsChild>
    </w:div>
    <w:div w:id="16432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98550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8527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8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052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2018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1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32671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2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8152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23315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0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0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92307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1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9040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9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4134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0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95332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3899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854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8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10233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</w:div>
      </w:divsChild>
    </w:div>
    <w:div w:id="1858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7253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8071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0009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1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7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3664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2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224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097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446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9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0573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0496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1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8726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3786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06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5655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</w:div>
      </w:divsChild>
    </w:div>
    <w:div w:id="21009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51662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73979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2942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5032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342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582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76969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  <w:divsChild>
            <w:div w:id="176626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0" w:color="E7EAEE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exportcenter.ru/services/analitika-i-issledovaniya/interaktivnye-analiticheskie-produkty/barrier-navigator/" TargetMode="External"/><Relationship Id="rId21" Type="http://schemas.openxmlformats.org/officeDocument/2006/relationships/hyperlink" Target="https://www.exportcenter.ru/services/analitika-i-issledovaniya/gotovye-analiticheskie-produkty/analiticheskaya_informatsiya_po_perspektivam_rossiyskogo_eksporta/" TargetMode="External"/><Relationship Id="rId42" Type="http://schemas.openxmlformats.org/officeDocument/2006/relationships/hyperlink" Target="https://www.exportcenter.ru/services/prodvizhenie-na-vneshnie-rynki/poisk-partnyerov/poisk_partnera_iii_urovnya_i_soprovozhdenie_peregovorov/" TargetMode="External"/><Relationship Id="rId47" Type="http://schemas.openxmlformats.org/officeDocument/2006/relationships/hyperlink" Target="https://www.exportcenter.ru/services/obrazovatelnye-uslugi/distantsionnye-kursy-obrazovatelnoy-programmy/programma-professionalnoj-upravlenie-biznesom/" TargetMode="External"/><Relationship Id="rId63" Type="http://schemas.openxmlformats.org/officeDocument/2006/relationships/hyperlink" Target="https://www.exportcenter.ru/services/sertifikatsiya-i-litsenzirovanie/patentovanie/bazovoe_konsultirovanie_eksporterov_o_merakh_patentno_pravovoy_zashchity/" TargetMode="External"/><Relationship Id="rId68" Type="http://schemas.openxmlformats.org/officeDocument/2006/relationships/hyperlink" Target="https://www.exportcenter.ru/services/sertifikatsiya-i-litsenzirovanie/patentovanie/provedenie-patentnykh-issledovaniy/" TargetMode="External"/><Relationship Id="rId84" Type="http://schemas.openxmlformats.org/officeDocument/2006/relationships/hyperlink" Target="https://www.exportcenter.ru/services/strakhovanie/klassicheskie-resheniya-dlya-vsekh-rossiyskikh-eksporterov/strakhovanie-kredita-na-sozdanie-eksportno-orientirovannogo-proizvodstva/" TargetMode="External"/><Relationship Id="rId89" Type="http://schemas.openxmlformats.org/officeDocument/2006/relationships/hyperlink" Target="https://www.exportcenter.ru/services/strakhovanie/klassicheskie-resheniya-dlya-vsekh-rossiyskikh-eksporterov/strakhovanie-kredita-postavshchika/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exportcenter.ru/services/podderzhka-eksportnykh-postavok/nalogovoe_konsultirovanie/bazovoe_konsultirovanie_po_voprosam_vozvrata_eksportnogo_nds/" TargetMode="External"/><Relationship Id="rId29" Type="http://schemas.openxmlformats.org/officeDocument/2006/relationships/hyperlink" Target="https://www.exportcenter.ru/services/prodvizhenie-na-vneshnie-rynki/adaptatsiya-materialov-i-marketing/adaptatsiya-reklamnykh-materialov-kompanii/" TargetMode="External"/><Relationship Id="rId107" Type="http://schemas.openxmlformats.org/officeDocument/2006/relationships/hyperlink" Target="https://www.exportcenter.ru/services/kreditno-garantiynaya-podderzhka/garantii-na-podderzhku-eksporta/garantiya-platezha/" TargetMode="External"/><Relationship Id="rId11" Type="http://schemas.openxmlformats.org/officeDocument/2006/relationships/hyperlink" Target="https://www.exportcenter.ru/services/podderzhka-eksportnykh-postavok/valyutnyy-kontrol/konsultirovanie-po-voprosam-valyutnogo-kontrolya/" TargetMode="External"/><Relationship Id="rId24" Type="http://schemas.openxmlformats.org/officeDocument/2006/relationships/hyperlink" Target="https://www.exportcenter.ru/services/analitika-i-issledovaniya/gotovye-analiticheskie-produkty/spravka_po_subektu_rossii/" TargetMode="External"/><Relationship Id="rId32" Type="http://schemas.openxmlformats.org/officeDocument/2006/relationships/hyperlink" Target="https://www.exportcenter.ru/services/prodvizhenie-na-vneshnie-rynki/vystavki-i-spetsializirovannye-biznes-missii/organizatsiya-uchastiya-kompanii-v-spetsializirovannoy-biznes-missii/" TargetMode="External"/><Relationship Id="rId37" Type="http://schemas.openxmlformats.org/officeDocument/2006/relationships/hyperlink" Target="https://www.exportcenter.ru/services/prodvizhenie-na-vneshnie-rynki/mezhdunarodnye-proekty-i-tendery/metodicheskoe-posobie-o-vozmozhnostyakh-uchastiya-v-tenderakh-aziatskogo-banka-infrastrukturnykh-inv/" TargetMode="External"/><Relationship Id="rId40" Type="http://schemas.openxmlformats.org/officeDocument/2006/relationships/hyperlink" Target="https://www.exportcenter.ru/services/prodvizhenie-na-vneshnie-rynki/mezhdunarodnye-proekty-i-tendery/onlayn_metodicheskoe_posobie_o_vozmozhnostyakh_uchastiya_v_tenderakh_mezhdunarodnykh_institutov_razv/" TargetMode="External"/><Relationship Id="rId45" Type="http://schemas.openxmlformats.org/officeDocument/2006/relationships/hyperlink" Target="https://www.exportcenter.ru/services/prodvizhenie-na-vneshnie-rynki/eksport-po-kanalam-elektronnoy-torgovli/metodicheskoe-posobie-o-dostupe-na-mezhdunarodnye-torgovye-internet-ploshchadki/" TargetMode="External"/><Relationship Id="rId53" Type="http://schemas.openxmlformats.org/officeDocument/2006/relationships/hyperlink" Target="https://www.exportcenter.ru/services/obrazovatelnye-uslugi/distantsionnye-kursy-obrazovatelnoy-programmy/kurs_pravovoe_obespechenie_eksportnoy_deyatelnosti/" TargetMode="External"/><Relationship Id="rId58" Type="http://schemas.openxmlformats.org/officeDocument/2006/relationships/hyperlink" Target="https://www.exportcenter.ru/services/obrazovatelnye-uslugi/uchebnye-materialy/uchebnoe-posobie-eksportera/" TargetMode="External"/><Relationship Id="rId66" Type="http://schemas.openxmlformats.org/officeDocument/2006/relationships/hyperlink" Target="https://www.exportcenter.ru/services/sertifikatsiya-i-litsenzirovanie/patentovanie/rykovodstvo_na_intellektualn_uju_sobstvennos_obr_msp/" TargetMode="External"/><Relationship Id="rId74" Type="http://schemas.openxmlformats.org/officeDocument/2006/relationships/hyperlink" Target="https://www.exportcenter.ru/services/subsidirovanie/obespechenie-uchastiya-v-mezhdunarodnykh-kongressno-vystavochnykh-meropriyatiyakh-i-delovykh-missiya/pamyaatka-vystavki/" TargetMode="External"/><Relationship Id="rId79" Type="http://schemas.openxmlformats.org/officeDocument/2006/relationships/hyperlink" Target="https://www.exportcenter.ru/services/subsidirovanie/kompensatsiya_chasti_zatrat_na_transportirovku_produktsii_/kompensatsiya_chasti_zatrat_na_transportirovku_produktsii/" TargetMode="External"/><Relationship Id="rId87" Type="http://schemas.openxmlformats.org/officeDocument/2006/relationships/hyperlink" Target="https://www.exportcenter.ru/services/strakhovanie/klassicheskie-resheniya-dlya-vsekh-rossiyskikh-eksporterov/strakhovanie-rossiyskikh-investitsiy-za-rubezhom/" TargetMode="External"/><Relationship Id="rId102" Type="http://schemas.openxmlformats.org/officeDocument/2006/relationships/hyperlink" Target="https://www.exportcenter.ru/services/kreditno-garantiynaya-podderzhka/kredity-na-podderzhku-eksporta/kredit-banku-inostrannogo-pokupatelya_/" TargetMode="External"/><Relationship Id="rId110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hyperlink" Target="https://www.exportcenter.ru/services/sertifikatsiya-i-litsenzirovanie/mezhdunarodnaya-adaptatsiya-i-otsenka-sootvetstviya/predostavlenie-informatsionnykh-materialov-ob-obshchikh-trebovaniyakh-k-produktsii-i-obshchemu-porya/" TargetMode="External"/><Relationship Id="rId82" Type="http://schemas.openxmlformats.org/officeDocument/2006/relationships/hyperlink" Target="https://www.exportcenter.ru/services/prodvizhenie-na-vneshnie-rynki/vystavki-i-spetsializirovannye-biznes-missii/organizatsiya-uchastiya-kompanii-v-spetsializirovannoy-biznes-missii/" TargetMode="External"/><Relationship Id="rId90" Type="http://schemas.openxmlformats.org/officeDocument/2006/relationships/hyperlink" Target="https://www.exportcenter.ru/services/strakhovanie/spetsializirovannye-resheniya-tolko-dlya-eksportno-orientirovannykh-msp/strakhovanie-kredita-na-popolnenie-oborotnykh-sredstv-eksportera/" TargetMode="External"/><Relationship Id="rId95" Type="http://schemas.openxmlformats.org/officeDocument/2006/relationships/hyperlink" Target="https://www.exportcenter.ru/services/kreditno-garantiynaya-podderzhka/kredity-na-podderzhku-eksporta/finansirovanie-cherez-podtverzhdennyy-akkreditiv_/" TargetMode="External"/><Relationship Id="rId19" Type="http://schemas.openxmlformats.org/officeDocument/2006/relationships/hyperlink" Target="https://www.exportcenter.ru/services/analitika-i-issledovaniya/gotovye-analiticheskie-produkty/stranovoy-importnyy-profil/" TargetMode="External"/><Relationship Id="rId14" Type="http://schemas.openxmlformats.org/officeDocument/2006/relationships/hyperlink" Target="https://www.exportcenter.ru/services/podderzhka-eksportnykh-postavok/valyutnyy-kontrol/onlayn_materialy_po_protseduram_valyutnogo_kontrolya/" TargetMode="External"/><Relationship Id="rId22" Type="http://schemas.openxmlformats.org/officeDocument/2006/relationships/hyperlink" Target="https://www.exportcenter.ru/services/analitika-i-issledovaniya/gotovye-analiticheskie-produkty/informatsiya_o_torgovoy_statistike/" TargetMode="External"/><Relationship Id="rId27" Type="http://schemas.openxmlformats.org/officeDocument/2006/relationships/hyperlink" Target="https://www.exportcenter.ru/services/analitika-i-issledovaniya/interaktivnye-analiticheskie-produkty/renking-perspektivnosti-stran/" TargetMode="External"/><Relationship Id="rId30" Type="http://schemas.openxmlformats.org/officeDocument/2006/relationships/hyperlink" Target="https://www.exportcenter.ru/services/prodvizhenie-na-vneshnie-rynki/adaptatsiya-materialov-i-marketing/perevod-dokumentov-na-yazyk-strany-importera/" TargetMode="External"/><Relationship Id="rId35" Type="http://schemas.openxmlformats.org/officeDocument/2006/relationships/hyperlink" Target="https://www.exportcenter.ru/services/prodvizhenie-na-vneshnie-rynki/mezhdunarodnye-proekty-i-tendery/bazovaya-konsultatsiya-o-vozmozhnostyakh-uchastiya-v-mezhdunarodnykh-tenderakh-vsemirnogo-banka-evro/" TargetMode="External"/><Relationship Id="rId43" Type="http://schemas.openxmlformats.org/officeDocument/2006/relationships/hyperlink" Target="https://www.exportcenter.ru/services/prodvizhenie-na-vneshnie-rynki/eksport-po-kanalam-elektronnoy-torgovli/konsultirovanie_po_eksportnoy_internet_torgovle/" TargetMode="External"/><Relationship Id="rId48" Type="http://schemas.openxmlformats.org/officeDocument/2006/relationships/hyperlink" Target="https://www.exportcenter.ru/services/obrazovatelnye-uslugi/distantsionnye-kursy-obrazovatelnoy-programmy/gosudarstvennaya-podderjka-eksporterov-produkty-gruppy-rec/" TargetMode="External"/><Relationship Id="rId56" Type="http://schemas.openxmlformats.org/officeDocument/2006/relationships/hyperlink" Target="https://www.exportcenter.ru/services/obrazovatelnye-uslugi/distantsionnye-kursy-obrazovatelnoy-programmy/kurs_tamozhennoe_oformlenie_eksportnykh_operatsiy/" TargetMode="External"/><Relationship Id="rId64" Type="http://schemas.openxmlformats.org/officeDocument/2006/relationships/hyperlink" Target="https://www.exportcenter.ru/services/sertifikatsiya-i-litsenzirovanie/patentovanie/pravovaya-okhrana-obektov-patentnykh-prav-i-tovarnykh-znakov-za-rubezhom/" TargetMode="External"/><Relationship Id="rId69" Type="http://schemas.openxmlformats.org/officeDocument/2006/relationships/hyperlink" Target="https://www.exportcenter.ru/services/sertifikatsiya-i-litsenzirovanie/patentovanie/otsenka-i-uchet-nematerialnykh-aktivov/" TargetMode="External"/><Relationship Id="rId77" Type="http://schemas.openxmlformats.org/officeDocument/2006/relationships/hyperlink" Target="https://www.exportcenter.ru/services/subsidirovanie/kompensatsiya_po_exportnim_kreditam_kommercheskich_bankov/kompensatsiya_po_exportnim_kreditam_kommercheskich_bankov_/" TargetMode="External"/><Relationship Id="rId100" Type="http://schemas.openxmlformats.org/officeDocument/2006/relationships/hyperlink" Target="https://www.exportcenter.ru/services/kreditno-garantiynaya-podderzhka/kredity-na-podderzhku-eksporta/pryamoy-kredit-inostrannomu-pokupatelyu_/" TargetMode="External"/><Relationship Id="rId105" Type="http://schemas.openxmlformats.org/officeDocument/2006/relationships/hyperlink" Target="https://www.exportcenter.ru/services/kreditno-garantiynaya-podderzhka/garantii-na-podderzhku-eksporta/tendernaya-garantiya/" TargetMode="External"/><Relationship Id="rId8" Type="http://schemas.openxmlformats.org/officeDocument/2006/relationships/hyperlink" Target="https://www.exportcenter.ru/services/podderzhka-eksportnykh-postavok/logisticheskoe_soprovojdenie/bazovoe-konsultirovanie-po-voprosam-logistiki/" TargetMode="External"/><Relationship Id="rId51" Type="http://schemas.openxmlformats.org/officeDocument/2006/relationships/hyperlink" Target="https://www.exportcenter.ru/services/obrazovatelnye-uslugi/distantsionnye-kursy-obrazovatelnoy-programmy/kurs_effektivnyy_marketing_dlya_eksportera/" TargetMode="External"/><Relationship Id="rId72" Type="http://schemas.openxmlformats.org/officeDocument/2006/relationships/hyperlink" Target="https://www.exportcenter.ru/services/sertifikatsiya-i-litsenzirovanie/eksportnye-litsenzii/rekomendatsii-po-zapolneniyu-zayavleniya-na-vydachu-litsenzii-na-eksport-otdelnykh-vidov-tovarov/" TargetMode="External"/><Relationship Id="rId80" Type="http://schemas.openxmlformats.org/officeDocument/2006/relationships/hyperlink" Target="https://www.exportcenter.ru/services/subsidirovanie/subsidii-na-sertifikatsiyu-rossiyskoy-produktsii/subsidii-na-sertifikatsiyu-rossiyskoy-produktsii_/" TargetMode="External"/><Relationship Id="rId85" Type="http://schemas.openxmlformats.org/officeDocument/2006/relationships/hyperlink" Target="https://www.exportcenter.ru/services/strakhovanie/klassicheskie-resheniya-dlya-vsekh-rossiyskikh-eksporterov/strakhovanie-podtverzhdennogo-akkreditiva/" TargetMode="External"/><Relationship Id="rId93" Type="http://schemas.openxmlformats.org/officeDocument/2006/relationships/hyperlink" Target="https://www.exportcenter.ru/services/kreditno-garantiynaya-podderzhka/kredity-na-podderzhku-eksporta/finansirovanie-tekushchikh-raskhodov-po-eksportnym-postavkam/" TargetMode="External"/><Relationship Id="rId98" Type="http://schemas.openxmlformats.org/officeDocument/2006/relationships/hyperlink" Target="https://www.exportcenter.ru/services/kreditno-garantiynaya-podderzhka/kredity-na-podderzhku-eksporta/kredit-banku-inostrannogo-pokupatelya_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exportcenter.ru/services/podderzhka-eksportnykh-postavok/pravovye-voprosy/proekt-eksportnogo-kontrakta/" TargetMode="External"/><Relationship Id="rId17" Type="http://schemas.openxmlformats.org/officeDocument/2006/relationships/hyperlink" Target="https://www.exportcenter.ru/services/analitika-i-issledovaniya/analitika-po-zaprosu-kompanii/importnye_tarify_i_sbory/" TargetMode="External"/><Relationship Id="rId25" Type="http://schemas.openxmlformats.org/officeDocument/2006/relationships/hyperlink" Target="https://www.exportcenter.ru/services/analitika-i-issledovaniya/interaktivnye-analiticheskie-produkty/interaktivnaya_karta_s_dannymi_ob_eksporte_iz_rf/" TargetMode="External"/><Relationship Id="rId33" Type="http://schemas.openxmlformats.org/officeDocument/2006/relationships/hyperlink" Target="https://www.exportcenter.ru/services/prodvizhenie-na-vneshnie-rynki/mezhdunarodnye-proekty-i-tendery/mezhdunarodnye-proekty-i-tendery_/" TargetMode="External"/><Relationship Id="rId38" Type="http://schemas.openxmlformats.org/officeDocument/2006/relationships/hyperlink" Target="https://www.exportcenter.ru/services/prodvizhenie-na-vneshnie-rynki/mezhdunarodnye-proekty-i-tendery/metodicheskoe_posobie_o_vozmozhnostyakh_uchastiya_v_tenderakh_vsemirnogo_banka/" TargetMode="External"/><Relationship Id="rId46" Type="http://schemas.openxmlformats.org/officeDocument/2006/relationships/hyperlink" Target="https://www.exportcenter.ru/services/obrazovatelnye-uslugi/distantsionnye-kursy-obrazovatelnoy-programmy/kurs_vvedenie_v_eksport_zhiznennyy_tsikl_eksportnogo_proekta_gosudarstvennaya_podderzhka_eksportnoor/" TargetMode="External"/><Relationship Id="rId59" Type="http://schemas.openxmlformats.org/officeDocument/2006/relationships/hyperlink" Target="https://www.exportcenter.ru/services/sertifikatsiya-i-litsenzirovanie/mezhdunarodnaya-adaptatsiya-i-otsenka-sootvetstviya/konsultatsiya-po-voprosam-otsenki-sootvetstviya-produktsii-na-vneshnikh-rynkakh/" TargetMode="External"/><Relationship Id="rId67" Type="http://schemas.openxmlformats.org/officeDocument/2006/relationships/hyperlink" Target="https://www.exportcenter.ru/services/sertifikatsiya-i-litsenzirovanie/patentovanie/rykovodstvo_na_intellektualnuju_sobstvennos/" TargetMode="External"/><Relationship Id="rId103" Type="http://schemas.openxmlformats.org/officeDocument/2006/relationships/hyperlink" Target="https://www.exportcenter.ru/services/kreditno-garantiynaya-podderzhka/garantii-na-podderzhku-eksporta/garantiya-vozvrata-avansovogo-platezha/" TargetMode="External"/><Relationship Id="rId108" Type="http://schemas.openxmlformats.org/officeDocument/2006/relationships/hyperlink" Target="https://www.exportcenter.ru/made_in_russia/" TargetMode="External"/><Relationship Id="rId20" Type="http://schemas.openxmlformats.org/officeDocument/2006/relationships/hyperlink" Target="https://www.exportcenter.ru/services/analitika-i-issledovaniya/gotovye-analiticheskie-produkty/stranovoy_otchet/" TargetMode="External"/><Relationship Id="rId41" Type="http://schemas.openxmlformats.org/officeDocument/2006/relationships/hyperlink" Target="https://www.exportcenter.ru/services/prodvizhenie-na-vneshnie-rynki/poisk-partnyerov/detalnyy_poisk_partnera_ii_uroven_/" TargetMode="External"/><Relationship Id="rId54" Type="http://schemas.openxmlformats.org/officeDocument/2006/relationships/hyperlink" Target="https://www.exportcenter.ru/services/obrazovatelnye-uslugi/distantsionnye-kursy-obrazovatelnoy-programmy/kurs_upravlenie_finansovymi_resursami_dlya_eksporterov/" TargetMode="External"/><Relationship Id="rId62" Type="http://schemas.openxmlformats.org/officeDocument/2006/relationships/hyperlink" Target="https://www.exportcenter.ru/services/sertifikatsiya-i-litsenzirovanie/patentovanie/pravovaya-okhrana-obektov-patentnykh-prav-i-tovarnykh-znakov-za-rubezhom/" TargetMode="External"/><Relationship Id="rId70" Type="http://schemas.openxmlformats.org/officeDocument/2006/relationships/hyperlink" Target="https://www.exportcenter.ru/services/sertifikatsiya-i-litsenzirovanie/patentovanie/yuridicheskie-uslugi-v-oblasti-intellektualnoy-sobstvennosti/" TargetMode="External"/><Relationship Id="rId75" Type="http://schemas.openxmlformats.org/officeDocument/2006/relationships/hyperlink" Target="https://www.exportcenter.ru/services/subsidirovanie/kompensatsiya-chasti-zatrat-na-transportirovku-selskokhozyaystvennoy-i-prodovolstvennoy-produktsii/kompensaciya-chasti-zatrat-na-transportirovku-selskohozyajstvennoj/" TargetMode="External"/><Relationship Id="rId83" Type="http://schemas.openxmlformats.org/officeDocument/2006/relationships/hyperlink" Target="https://www.exportcenter.ru/services/strakhovanie/klassicheskie-resheniya-dlya-vsekh-rossiyskikh-eksporterov/strakhovanie-mezhdunarodnogo-lizinga/" TargetMode="External"/><Relationship Id="rId88" Type="http://schemas.openxmlformats.org/officeDocument/2006/relationships/hyperlink" Target="https://www.exportcenter.ru/services/strakhovanie/klassicheskie-resheniya-dlya-vsekh-rossiyskikh-eksporterov/strakhovanie-kratkosrochnoy-debitorskoy-zadolzhennosti/" TargetMode="External"/><Relationship Id="rId91" Type="http://schemas.openxmlformats.org/officeDocument/2006/relationships/hyperlink" Target="https://www.exportcenter.ru/services/strakhovanie/spetsializirovannye-resheniya-tolko-dlya-eksportno-orientirovannykh-msp/strakhovanie-eksportnogo-faktoringa/" TargetMode="External"/><Relationship Id="rId96" Type="http://schemas.openxmlformats.org/officeDocument/2006/relationships/hyperlink" Target="https://www.exportcenter.ru/services/kreditno-garantiynaya-podderzhka/kredity-na-podderzhku-eksporta/pryamoy-kredit-inostrannomu-pokupatelyu_/" TargetMode="Externa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exportcenter.ru/services/podderzhka-eksportnykh-postavok/pravovye-voprosy/podgotovka_eksportnogo_kontrakta/" TargetMode="External"/><Relationship Id="rId23" Type="http://schemas.openxmlformats.org/officeDocument/2006/relationships/hyperlink" Target="https://www.exportcenter.ru/services/analitika-i-issledovaniya/gotovye-analiticheskie-produkty/makroekonomicheskie_otchety_po_stranam/" TargetMode="External"/><Relationship Id="rId28" Type="http://schemas.openxmlformats.org/officeDocument/2006/relationships/hyperlink" Target="https://www.exportcenter.ru/services/analitika-i-issledovaniya/interaktivnye-analiticheskie-produkty/mezhdunarodnye-rynki/" TargetMode="External"/><Relationship Id="rId36" Type="http://schemas.openxmlformats.org/officeDocument/2006/relationships/hyperlink" Target="https://www.exportcenter.ru/services/prodvizhenie-na-vneshnie-rynki/mezhdunarodnye-proekty-i-tendery/metodicheskoe_posobie_po_registratsii_i_rabote_s_edinym_zakupochnym_portalom_oon_ungm/" TargetMode="External"/><Relationship Id="rId49" Type="http://schemas.openxmlformats.org/officeDocument/2006/relationships/hyperlink" Target="https://www.exportcenter.ru/services/obrazovatelnye-uslugi/distantsionnye-kursy-obrazovatelnoy-programmy/nalogovye-aspekty-eksportnoy-deyatelnosti/" TargetMode="External"/><Relationship Id="rId57" Type="http://schemas.openxmlformats.org/officeDocument/2006/relationships/hyperlink" Target="https://www.exportcenter.ru/services/obrazovatelnye-uslugi/distantsionnye-kursy-obrazovatelnoy-programmy/kurs_logistika_v_eksportnoy_deyatelnosti/" TargetMode="External"/><Relationship Id="rId106" Type="http://schemas.openxmlformats.org/officeDocument/2006/relationships/hyperlink" Target="https://www.exportcenter.ru/services/kreditno-garantiynaya-podderzhka/garantii-na-podderzhku-eksporta/garantiya-nadlezhashchego-ispolneniya-obyazatelstv/" TargetMode="External"/><Relationship Id="rId10" Type="http://schemas.openxmlformats.org/officeDocument/2006/relationships/hyperlink" Target="https://www.exportcenter.ru/services/podderzhka-eksportnykh-postavok/torgovye-barery/konsultirovanie-po-sposobam-preodoleniya-torgovykh-ogranicheniy-na-vneshnikh-rynkakh/" TargetMode="External"/><Relationship Id="rId31" Type="http://schemas.openxmlformats.org/officeDocument/2006/relationships/hyperlink" Target="https://www.exportcenter.ru/services/prodvizhenie-na-vneshnie-rynki/adaptatsiya-materialov-i-marketing/razrabotka-kommercheskogo-predlozheniya-prezentatsiy-prochikh-materialov/" TargetMode="External"/><Relationship Id="rId44" Type="http://schemas.openxmlformats.org/officeDocument/2006/relationships/hyperlink" Target="https://www.exportcenter.ru/services/prodvizhenie-na-vneshnie-rynki/eksport-po-kanalam-elektronnoy-torgovli/razmeshchenie-produktsii-kompanii-na-mezhdunarodnykh-torgovykh-onlayn-ploshchadkakh-po-partnerskim-p/" TargetMode="External"/><Relationship Id="rId52" Type="http://schemas.openxmlformats.org/officeDocument/2006/relationships/hyperlink" Target="https://www.exportcenter.ru/services/obrazovatelnye-uslugi/distantsionnye-kursy-obrazovatelnoy-programmy/kurs_delovaya_kommunikatsiya_v_eksportnoy_deyatelnosti/" TargetMode="External"/><Relationship Id="rId60" Type="http://schemas.openxmlformats.org/officeDocument/2006/relationships/hyperlink" Target="https://www.exportcenter.ru/services/sertifikatsiya-i-litsenzirovanie/mezhdunarodnaya-adaptatsiya-i-otsenka-sootvetstviya/spravochnik_eksportera/" TargetMode="External"/><Relationship Id="rId65" Type="http://schemas.openxmlformats.org/officeDocument/2006/relationships/hyperlink" Target="https://www.exportcenter.ru/services/sertifikatsiya-i-litsenzirovanie/patentovanie/rykovodstvo_na_intellektualn_uju_sobstvennos_pat_sme/" TargetMode="External"/><Relationship Id="rId73" Type="http://schemas.openxmlformats.org/officeDocument/2006/relationships/hyperlink" Target="https://www.exportcenter.ru/services/sertifikatsiya-i-litsenzirovanie/eksportnye-litsenzii/eksportnoe-litsenzirovanie/" TargetMode="External"/><Relationship Id="rId78" Type="http://schemas.openxmlformats.org/officeDocument/2006/relationships/hyperlink" Target="https://www.exportcenter.ru/services/subsidirovanie/kompensatsiya-chasti-zatrat-na-prodvizhenie-produktsii-agropromyshlennogo-kompleksa/APK/" TargetMode="External"/><Relationship Id="rId81" Type="http://schemas.openxmlformats.org/officeDocument/2006/relationships/hyperlink" Target="https://www.exportcenter.ru/services/subsidirovanie/subsidii-na-patentovanie/subsidii-na-patentovanie_/" TargetMode="External"/><Relationship Id="rId86" Type="http://schemas.openxmlformats.org/officeDocument/2006/relationships/hyperlink" Target="https://www.exportcenter.ru/services/strakhovanie/klassicheskie-resheniya-dlya-vsekh-rossiyskikh-eksporterov/strakhovanie-kredita-pokupatelyu/" TargetMode="External"/><Relationship Id="rId94" Type="http://schemas.openxmlformats.org/officeDocument/2006/relationships/hyperlink" Target="https://www.exportcenter.ru/services/kreditno-garantiynaya-podderzhka/kredity-na-podderzhku-eksporta/finansirovanie-kommercheskogo-kredita-eksportyera/" TargetMode="External"/><Relationship Id="rId99" Type="http://schemas.openxmlformats.org/officeDocument/2006/relationships/hyperlink" Target="https://www.exportcenter.ru/services/kreditno-garantiynaya-podderzhka/kredity-na-podderzhku-eksporta/finansirovanie-kommercheskogo-kredita-eksportyera/" TargetMode="External"/><Relationship Id="rId101" Type="http://schemas.openxmlformats.org/officeDocument/2006/relationships/hyperlink" Target="https://www.exportcenter.ru/services/kreditno-garantiynaya-podderzhka/kredity-na-podderzhku-eksporta/finansirovanie-torgovogo-oborota-s-inostrannymi-pokupatelyami_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xportcenter.ru/services/podderzhka-eksportnykh-postavok/tamozhennoe-administrirovanie/tamozhennoe-oformlenie/" TargetMode="External"/><Relationship Id="rId13" Type="http://schemas.openxmlformats.org/officeDocument/2006/relationships/hyperlink" Target="https://www.exportcenter.ru/services/podderzhka-eksportnykh-postavok/logisticheskoe_soprovojdenie/transportno-ekspeditorskie-uslugi/" TargetMode="External"/><Relationship Id="rId18" Type="http://schemas.openxmlformats.org/officeDocument/2006/relationships/hyperlink" Target="https://www.exportcenter.ru/services/analitika-i-issledovaniya/gotovye-analiticheskie-produkty/eksportnyy_tovarnyy_otchet/" TargetMode="External"/><Relationship Id="rId39" Type="http://schemas.openxmlformats.org/officeDocument/2006/relationships/hyperlink" Target="https://www.exportcenter.ru/services/prodvizhenie-na-vneshnie-rynki/mezhdunarodnye-proekty-i-tendery/metodicheskoe_posobie_o_vozmozhnostyakh_uchastiya_v_tenderakh_evropeyskogo_banka_rekonstruktsii_i_ra/" TargetMode="External"/><Relationship Id="rId109" Type="http://schemas.openxmlformats.org/officeDocument/2006/relationships/header" Target="header1.xml"/><Relationship Id="rId34" Type="http://schemas.openxmlformats.org/officeDocument/2006/relationships/hyperlink" Target="https://www.exportcenter.ru/services/prodvizhenie-na-vneshnie-rynki/mezhdunarodnye-proekty-i-tendery/vedenie_razdela_mezhdunarodnye_proekty_i_tendery_na_ofitsialnom_sayte_rets_i_podpiska_na_rassylku_s_/" TargetMode="External"/><Relationship Id="rId50" Type="http://schemas.openxmlformats.org/officeDocument/2006/relationships/hyperlink" Target="https://www.exportcenter.ru/services/obrazovatelnye-uslugi/distantsionnye-kursy-obrazovatelnoy-programmy/vozmojnosti-onlayn-torgovli-dlya-eksporterov/" TargetMode="External"/><Relationship Id="rId55" Type="http://schemas.openxmlformats.org/officeDocument/2006/relationships/hyperlink" Target="https://www.exportcenter.ru/services/obrazovatelnye-uslugi/distantsionnye-kursy-obrazovatelnoy-programmy/kurs_dokumentatsionnoe_obespechenie_eksportnoy_deyatelnosti/" TargetMode="External"/><Relationship Id="rId76" Type="http://schemas.openxmlformats.org/officeDocument/2006/relationships/hyperlink" Target="https://www.exportcenter.ru/services/subsidirovanie/kompensatsiya-chasti-zatrat-na-prodvizhenie-produktsii-agropromyshlennogo-kompleksa/pavilony/" TargetMode="External"/><Relationship Id="rId97" Type="http://schemas.openxmlformats.org/officeDocument/2006/relationships/hyperlink" Target="https://www.exportcenter.ru/services/kreditno-garantiynaya-podderzhka/kredity-na-podderzhku-eksporta/finansirovanie-torgovogo-oborota-s-inostrannymi-pokupatelyami_/" TargetMode="External"/><Relationship Id="rId104" Type="http://schemas.openxmlformats.org/officeDocument/2006/relationships/hyperlink" Target="https://www.exportcenter.ru/services/kreditno-garantiynaya-podderzhka/garantii-na-podderzhku-eksporta/garantiya-v-polzu-nalogovykh-organov/" TargetMode="External"/><Relationship Id="rId7" Type="http://schemas.openxmlformats.org/officeDocument/2006/relationships/hyperlink" Target="https://www.exportcenter.ru/services/podderzhka-eksportnykh-postavok/tamozhennoe-administrirovanie/bazovoe_konsultirovanie_po_tamozhennomu_administrirovaniyu/" TargetMode="External"/><Relationship Id="rId71" Type="http://schemas.openxmlformats.org/officeDocument/2006/relationships/hyperlink" Target="https://www.exportcenter.ru/services/sertifikatsiya-i-litsenzirovanie/sertifikat-svobodnoy-prodazhi/oformlenie-i-vydacha-neobkhodimykh-dlya-vvoza-rossiyskoy-produktsii-v-inye-gosudarstva-dokumentov-v-/" TargetMode="External"/><Relationship Id="rId92" Type="http://schemas.openxmlformats.org/officeDocument/2006/relationships/hyperlink" Target="https://www.exportcenter.ru/services/kreditno-garantiynaya-podderzhka/kredity-na-podderzhku-eksporta/finansirovanie-raskhodov-po-eksportnomu-kontrakt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8</Pages>
  <Words>3643</Words>
  <Characters>20770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CPP8</cp:lastModifiedBy>
  <cp:revision>21</cp:revision>
  <cp:lastPrinted>2018-05-07T08:37:00Z</cp:lastPrinted>
  <dcterms:created xsi:type="dcterms:W3CDTF">2018-01-31T14:40:00Z</dcterms:created>
  <dcterms:modified xsi:type="dcterms:W3CDTF">2021-02-04T06:57:00Z</dcterms:modified>
</cp:coreProperties>
</file>